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80" w:rsidRPr="004279C5" w:rsidRDefault="000A41CB" w:rsidP="00770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770D80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униципальное бюджетное дошкольное образовательное учреждение «Детский сад общеразвивающего вида «Аленушка» города Буинска Буинского муниципального района Республики Татарстан»</w:t>
      </w:r>
    </w:p>
    <w:p w:rsidR="00770D80" w:rsidRPr="004279C5" w:rsidRDefault="00770D80" w:rsidP="00770D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70D80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</w:t>
      </w:r>
    </w:p>
    <w:p w:rsidR="00E83BD1" w:rsidRPr="004279C5" w:rsidRDefault="00E83BD1" w:rsidP="00E83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76A96"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результата</w:t>
      </w:r>
      <w:r w:rsidR="00676A96"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самообследования</w:t>
      </w:r>
      <w:proofErr w:type="spellEnd"/>
      <w:r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</w:t>
      </w:r>
      <w:r w:rsidR="005A6282"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</w:t>
      </w:r>
      <w:r w:rsidR="00770D80"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9C5" w:rsidRDefault="004279C5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18BF" w:rsidRPr="004279C5" w:rsidRDefault="007B18BF" w:rsidP="0081363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1.Аналитическая часть ...................................................................................................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</w:t>
      </w:r>
      <w:r w:rsidRPr="004279C5">
        <w:rPr>
          <w:rFonts w:ascii="Times New Roman" w:hAnsi="Times New Roman" w:cs="Times New Roman"/>
          <w:sz w:val="24"/>
          <w:szCs w:val="24"/>
        </w:rPr>
        <w:t>3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1.1.Общая характеристика дошкольного учреждения............................................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.......</w:t>
      </w:r>
      <w:r w:rsidRPr="004279C5">
        <w:rPr>
          <w:rFonts w:ascii="Times New Roman" w:hAnsi="Times New Roman" w:cs="Times New Roman"/>
          <w:sz w:val="24"/>
          <w:szCs w:val="24"/>
        </w:rPr>
        <w:t>3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2.Результаты анализа показателей деятельности.........................................................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</w:t>
      </w:r>
      <w:r w:rsidRPr="004279C5">
        <w:rPr>
          <w:rFonts w:ascii="Times New Roman" w:hAnsi="Times New Roman" w:cs="Times New Roman"/>
          <w:sz w:val="24"/>
          <w:szCs w:val="24"/>
        </w:rPr>
        <w:t>4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2.1.Система управления образовательного учреждения 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</w:t>
      </w:r>
      <w:r w:rsidRPr="004279C5">
        <w:rPr>
          <w:rFonts w:ascii="Times New Roman" w:hAnsi="Times New Roman" w:cs="Times New Roman"/>
          <w:sz w:val="24"/>
          <w:szCs w:val="24"/>
        </w:rPr>
        <w:t>4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2.2.Образовательная деятельность ............................................................................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</w:t>
      </w:r>
      <w:r w:rsidRPr="004279C5">
        <w:rPr>
          <w:rFonts w:ascii="Times New Roman" w:hAnsi="Times New Roman" w:cs="Times New Roman"/>
          <w:sz w:val="24"/>
          <w:szCs w:val="24"/>
        </w:rPr>
        <w:t>4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2.2.1.Содержание образовательной деятельности 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.................</w:t>
      </w:r>
      <w:r w:rsidRPr="004279C5">
        <w:rPr>
          <w:rFonts w:ascii="Times New Roman" w:hAnsi="Times New Roman" w:cs="Times New Roman"/>
          <w:sz w:val="24"/>
          <w:szCs w:val="24"/>
        </w:rPr>
        <w:t>4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2.2.</w:t>
      </w:r>
      <w:r w:rsidR="006131E5" w:rsidRPr="004279C5">
        <w:rPr>
          <w:rFonts w:ascii="Times New Roman" w:hAnsi="Times New Roman" w:cs="Times New Roman"/>
          <w:sz w:val="24"/>
          <w:szCs w:val="24"/>
        </w:rPr>
        <w:t>2</w:t>
      </w:r>
      <w:r w:rsidRPr="004279C5">
        <w:rPr>
          <w:rFonts w:ascii="Times New Roman" w:hAnsi="Times New Roman" w:cs="Times New Roman"/>
          <w:sz w:val="24"/>
          <w:szCs w:val="24"/>
        </w:rPr>
        <w:t>.Оценка и организация образовательного процесса 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4279C5">
        <w:rPr>
          <w:rFonts w:ascii="Times New Roman" w:hAnsi="Times New Roman" w:cs="Times New Roman"/>
          <w:sz w:val="24"/>
          <w:szCs w:val="24"/>
        </w:rPr>
        <w:t>6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2.2.</w:t>
      </w:r>
      <w:r w:rsidR="006131E5" w:rsidRPr="004279C5">
        <w:rPr>
          <w:rFonts w:ascii="Times New Roman" w:hAnsi="Times New Roman" w:cs="Times New Roman"/>
          <w:sz w:val="24"/>
          <w:szCs w:val="24"/>
        </w:rPr>
        <w:t>3</w:t>
      </w:r>
      <w:r w:rsidRPr="004279C5">
        <w:rPr>
          <w:rFonts w:ascii="Times New Roman" w:hAnsi="Times New Roman" w:cs="Times New Roman"/>
          <w:sz w:val="24"/>
          <w:szCs w:val="24"/>
        </w:rPr>
        <w:t xml:space="preserve">.Качество подготовки </w:t>
      </w:r>
      <w:proofErr w:type="gramStart"/>
      <w:r w:rsidRPr="004279C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79C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</w:t>
      </w:r>
      <w:r w:rsidRPr="004279C5">
        <w:rPr>
          <w:rFonts w:ascii="Times New Roman" w:hAnsi="Times New Roman" w:cs="Times New Roman"/>
          <w:sz w:val="24"/>
          <w:szCs w:val="24"/>
        </w:rPr>
        <w:t>7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2.2.</w:t>
      </w:r>
      <w:r w:rsidR="006131E5" w:rsidRPr="004279C5">
        <w:rPr>
          <w:rFonts w:ascii="Times New Roman" w:hAnsi="Times New Roman" w:cs="Times New Roman"/>
          <w:sz w:val="24"/>
          <w:szCs w:val="24"/>
        </w:rPr>
        <w:t>4</w:t>
      </w:r>
      <w:r w:rsidRPr="004279C5">
        <w:rPr>
          <w:rFonts w:ascii="Times New Roman" w:hAnsi="Times New Roman" w:cs="Times New Roman"/>
          <w:sz w:val="24"/>
          <w:szCs w:val="24"/>
        </w:rPr>
        <w:t>.Качество кадрового обеспечения......................................................................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</w:t>
      </w:r>
      <w:r w:rsidRPr="004279C5">
        <w:rPr>
          <w:rFonts w:ascii="Times New Roman" w:hAnsi="Times New Roman" w:cs="Times New Roman"/>
          <w:sz w:val="24"/>
          <w:szCs w:val="24"/>
        </w:rPr>
        <w:t>9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3.Материально-техническая база 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4279C5">
        <w:rPr>
          <w:rFonts w:ascii="Times New Roman" w:hAnsi="Times New Roman" w:cs="Times New Roman"/>
          <w:sz w:val="24"/>
          <w:szCs w:val="24"/>
        </w:rPr>
        <w:t>11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3.1. Оценка учебно-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методческого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 xml:space="preserve"> и информационного обеспечения 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</w:t>
      </w:r>
      <w:r w:rsidRPr="004279C5">
        <w:rPr>
          <w:rFonts w:ascii="Times New Roman" w:hAnsi="Times New Roman" w:cs="Times New Roman"/>
          <w:sz w:val="24"/>
          <w:szCs w:val="24"/>
        </w:rPr>
        <w:t>11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3.2.Медицинское обслуживание ..............................................................................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</w:t>
      </w:r>
      <w:r w:rsidRPr="004279C5">
        <w:rPr>
          <w:rFonts w:ascii="Times New Roman" w:hAnsi="Times New Roman" w:cs="Times New Roman"/>
          <w:sz w:val="24"/>
          <w:szCs w:val="24"/>
        </w:rPr>
        <w:t>12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3.3. Охрана и крепление здоровья детей 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</w:t>
      </w:r>
      <w:r w:rsidRPr="004279C5">
        <w:rPr>
          <w:rFonts w:ascii="Times New Roman" w:hAnsi="Times New Roman" w:cs="Times New Roman"/>
          <w:sz w:val="24"/>
          <w:szCs w:val="24"/>
        </w:rPr>
        <w:t>13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3.4.Организация питания ..........................................................................................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</w:t>
      </w:r>
      <w:r w:rsidRPr="004279C5">
        <w:rPr>
          <w:rFonts w:ascii="Times New Roman" w:hAnsi="Times New Roman" w:cs="Times New Roman"/>
          <w:sz w:val="24"/>
          <w:szCs w:val="24"/>
        </w:rPr>
        <w:t>14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3.5.Оценка материально- технической базы 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</w:t>
      </w:r>
      <w:r w:rsidRPr="004279C5">
        <w:rPr>
          <w:rFonts w:ascii="Times New Roman" w:hAnsi="Times New Roman" w:cs="Times New Roman"/>
          <w:sz w:val="24"/>
          <w:szCs w:val="24"/>
        </w:rPr>
        <w:t>14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3.6.Функционирование внутренней системы оценки качества образования 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......</w:t>
      </w:r>
      <w:r w:rsidRPr="004279C5">
        <w:rPr>
          <w:rFonts w:ascii="Times New Roman" w:hAnsi="Times New Roman" w:cs="Times New Roman"/>
          <w:sz w:val="24"/>
          <w:szCs w:val="24"/>
        </w:rPr>
        <w:t>15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4.Результаты анализа деятельности ДОУ ...................................................................</w:t>
      </w:r>
      <w:r w:rsidR="00B552DD" w:rsidRPr="004279C5">
        <w:rPr>
          <w:rFonts w:ascii="Times New Roman" w:hAnsi="Times New Roman" w:cs="Times New Roman"/>
          <w:sz w:val="24"/>
          <w:szCs w:val="24"/>
        </w:rPr>
        <w:t>..</w:t>
      </w:r>
      <w:r w:rsidRPr="004279C5">
        <w:rPr>
          <w:rFonts w:ascii="Times New Roman" w:hAnsi="Times New Roman" w:cs="Times New Roman"/>
          <w:sz w:val="24"/>
          <w:szCs w:val="24"/>
        </w:rPr>
        <w:t>16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5.Показатели деятельности МБДОУ, подлежащей 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>……………</w:t>
      </w:r>
      <w:r w:rsidR="00B552DD" w:rsidRPr="004279C5">
        <w:rPr>
          <w:rFonts w:ascii="Times New Roman" w:hAnsi="Times New Roman" w:cs="Times New Roman"/>
          <w:sz w:val="24"/>
          <w:szCs w:val="24"/>
        </w:rPr>
        <w:t>.</w:t>
      </w:r>
      <w:r w:rsidRPr="004279C5">
        <w:rPr>
          <w:rFonts w:ascii="Times New Roman" w:hAnsi="Times New Roman" w:cs="Times New Roman"/>
          <w:sz w:val="24"/>
          <w:szCs w:val="24"/>
        </w:rPr>
        <w:t>17</w:t>
      </w: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52DD" w:rsidRPr="004279C5" w:rsidRDefault="00B552DD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18BF" w:rsidRPr="004279C5" w:rsidRDefault="007B18BF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131E5" w:rsidRPr="004279C5" w:rsidRDefault="006131E5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44D4" w:rsidRPr="004279C5" w:rsidRDefault="00D944D4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3BD1" w:rsidRPr="004279C5" w:rsidRDefault="00E83BD1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3A91" w:rsidRPr="004279C5" w:rsidRDefault="003A3A91" w:rsidP="008136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B18BF" w:rsidRPr="004279C5" w:rsidRDefault="007B18BF" w:rsidP="00770D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Самообследование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муниципального бюджетного дошкольного образовательного учреждения «Детский сад общеразвивающего вида «Аленушка» города Буинска Буинского муниципального района Республики Татарстан» составлено в соответствии с приказом Министерства образования и науки Российской Федерации от</w:t>
      </w:r>
      <w:r w:rsidR="00770D80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14.06.2013 №462 «Об утверждении Порядка проведения </w:t>
      </w: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</w:t>
      </w:r>
      <w:r w:rsidR="005B555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ей», приказом Министерства образования и науки Российской Федерации от 14.12.2017г. №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1218 «О внесении изменений в порядок проведения </w:t>
      </w: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организации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Министерства образования и науки Российской Федерации от 14 июня 2013г. №462». </w:t>
      </w: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аналитическую часть и результаты анализа деятельности МБДОУ за </w:t>
      </w:r>
      <w:r w:rsidR="006C2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bookmarkStart w:id="0" w:name="_GoBack"/>
      <w:bookmarkEnd w:id="0"/>
      <w:r w:rsidR="00770D80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B552DD" w:rsidRPr="004279C5" w:rsidRDefault="00B552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8BF" w:rsidRPr="004279C5" w:rsidRDefault="007B18BF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1.Аналитическая часть</w:t>
      </w:r>
    </w:p>
    <w:p w:rsidR="00B552DD" w:rsidRPr="004279C5" w:rsidRDefault="00B552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2DD" w:rsidRPr="004279C5" w:rsidRDefault="00B552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1.1.Общая характеристика дошкольного учреждения.</w:t>
      </w:r>
    </w:p>
    <w:p w:rsidR="00B552DD" w:rsidRPr="004279C5" w:rsidRDefault="00B552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Полное наименование в соответствии с уставом: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муниципальное бюджетное дошкольное</w:t>
      </w:r>
      <w:r w:rsidR="00C41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«Детский сад общеразвивающего вида «Аленушка» города Буинска Буинского муниципального района Республики Татарстан». </w:t>
      </w:r>
    </w:p>
    <w:p w:rsidR="00B552DD" w:rsidRPr="004279C5" w:rsidRDefault="00B552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Сокращенное наименование в соответствии с уставом: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«Аленушка»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Идентификационный номер налогоплательщика </w:t>
      </w:r>
      <w:r w:rsidRPr="004279C5">
        <w:rPr>
          <w:rFonts w:ascii="Times New Roman" w:eastAsia="Calibri" w:hAnsi="Times New Roman" w:cs="Times New Roman"/>
          <w:sz w:val="24"/>
          <w:szCs w:val="24"/>
        </w:rPr>
        <w:t>(ИНН): 1614005193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>Юридический адрес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: 422430, Республика Татарстан, г. Буинск, </w:t>
      </w:r>
      <w:proofErr w:type="spellStart"/>
      <w:r w:rsidRPr="004279C5">
        <w:rPr>
          <w:rFonts w:ascii="Times New Roman" w:eastAsia="Calibri" w:hAnsi="Times New Roman" w:cs="Times New Roman"/>
          <w:sz w:val="24"/>
          <w:szCs w:val="24"/>
        </w:rPr>
        <w:t>ул</w:t>
      </w:r>
      <w:proofErr w:type="gramStart"/>
      <w:r w:rsidRPr="004279C5">
        <w:rPr>
          <w:rFonts w:ascii="Times New Roman" w:eastAsia="Calibri" w:hAnsi="Times New Roman" w:cs="Times New Roman"/>
          <w:sz w:val="24"/>
          <w:szCs w:val="24"/>
        </w:rPr>
        <w:t>.Ш</w:t>
      </w:r>
      <w:proofErr w:type="gramEnd"/>
      <w:r w:rsidRPr="004279C5">
        <w:rPr>
          <w:rFonts w:ascii="Times New Roman" w:eastAsia="Calibri" w:hAnsi="Times New Roman" w:cs="Times New Roman"/>
          <w:sz w:val="24"/>
          <w:szCs w:val="24"/>
        </w:rPr>
        <w:t>афранова</w:t>
      </w:r>
      <w:proofErr w:type="spellEnd"/>
      <w:r w:rsidRPr="004279C5">
        <w:rPr>
          <w:rFonts w:ascii="Times New Roman" w:eastAsia="Calibri" w:hAnsi="Times New Roman" w:cs="Times New Roman"/>
          <w:sz w:val="24"/>
          <w:szCs w:val="24"/>
        </w:rPr>
        <w:t>, д.18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>Телефон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: 8(84374) 3-15-09 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>Адрес электронной почты ДОУ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alenu</w:t>
        </w:r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</w:rPr>
          <w:t>-</w:t>
        </w:r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bua</w:t>
        </w:r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</w:rPr>
          <w:t>@</w:t>
        </w:r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  <w:lang w:val="en-US"/>
          </w:rPr>
          <w:t>mail</w:t>
        </w:r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</w:rPr>
          <w:t>.</w:t>
        </w:r>
        <w:proofErr w:type="spellStart"/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</w:rPr>
          <w:t>ru</w:t>
        </w:r>
        <w:proofErr w:type="spellEnd"/>
      </w:hyperlink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>Официальный сайт ДОУ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4279C5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https://edu.tatar.ru/buinsk/dou/alenushka</w:t>
        </w:r>
      </w:hyperlink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>Год основания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: 1974 год. 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Государственный статус учреждения </w:t>
      </w:r>
      <w:r w:rsidRPr="004279C5">
        <w:rPr>
          <w:rFonts w:ascii="Times New Roman" w:eastAsia="Calibri" w:hAnsi="Times New Roman" w:cs="Times New Roman"/>
          <w:sz w:val="24"/>
          <w:szCs w:val="24"/>
        </w:rPr>
        <w:t>(тип, вид) – учреждение по своей организационно-правовой форме является бюджетным учреждением, по типу «дошкольная образовательная организация», по виду «Детский сад общеразвивающего вида»</w:t>
      </w:r>
    </w:p>
    <w:p w:rsidR="00B552DD" w:rsidRPr="004279C5" w:rsidRDefault="00B552D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Лицензия 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Министерства образования и науки Республики Татарстан серия 16 Л 01, № 0002259, регистрационный номер № 6380, дата выдачи: 06 мая 2015 г. Срок окончания действия лицензии - бессрочно. </w:t>
      </w:r>
    </w:p>
    <w:p w:rsidR="007B18BF" w:rsidRPr="004279C5" w:rsidRDefault="007B18BF" w:rsidP="00813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2DD" w:rsidRPr="004279C5" w:rsidRDefault="00B552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Дошкольное образовательное учреждение осуществляет свою деятельность в соответствии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552DD" w:rsidRPr="004279C5" w:rsidRDefault="00B552DD" w:rsidP="00813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279C5">
        <w:rPr>
          <w:rFonts w:ascii="Times New Roman" w:eastAsia="Calibri" w:hAnsi="Times New Roman" w:cs="Times New Roman"/>
          <w:sz w:val="24"/>
          <w:szCs w:val="24"/>
        </w:rPr>
        <w:t>Федеральн</w:t>
      </w:r>
      <w:r w:rsidR="008E34CD" w:rsidRPr="004279C5">
        <w:rPr>
          <w:rFonts w:ascii="Times New Roman" w:eastAsia="Calibri" w:hAnsi="Times New Roman" w:cs="Times New Roman"/>
          <w:sz w:val="24"/>
          <w:szCs w:val="24"/>
        </w:rPr>
        <w:t>ым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 w:rsidR="008E34CD" w:rsidRPr="004279C5">
        <w:rPr>
          <w:rFonts w:ascii="Times New Roman" w:eastAsia="Calibri" w:hAnsi="Times New Roman" w:cs="Times New Roman"/>
          <w:sz w:val="24"/>
          <w:szCs w:val="24"/>
        </w:rPr>
        <w:t>ом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от 29 декабря 2012 г. N 273-ФЗ «Об образовании в Российской Федерации» (с изменениями и дополнениями);</w:t>
      </w:r>
    </w:p>
    <w:p w:rsidR="00B552DD" w:rsidRPr="004279C5" w:rsidRDefault="00B552DD" w:rsidP="00813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>- Федеральн</w:t>
      </w:r>
      <w:r w:rsidR="008E34CD" w:rsidRPr="004279C5">
        <w:rPr>
          <w:rFonts w:ascii="Times New Roman" w:eastAsia="Calibri" w:hAnsi="Times New Roman" w:cs="Times New Roman"/>
          <w:sz w:val="24"/>
          <w:szCs w:val="24"/>
        </w:rPr>
        <w:t>ым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государственн</w:t>
      </w:r>
      <w:r w:rsidR="008E34CD" w:rsidRPr="004279C5">
        <w:rPr>
          <w:rFonts w:ascii="Times New Roman" w:eastAsia="Calibri" w:hAnsi="Times New Roman" w:cs="Times New Roman"/>
          <w:sz w:val="24"/>
          <w:szCs w:val="24"/>
        </w:rPr>
        <w:t>ым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образовательн</w:t>
      </w:r>
      <w:r w:rsidR="008E34CD" w:rsidRPr="004279C5">
        <w:rPr>
          <w:rFonts w:ascii="Times New Roman" w:eastAsia="Calibri" w:hAnsi="Times New Roman" w:cs="Times New Roman"/>
          <w:sz w:val="24"/>
          <w:szCs w:val="24"/>
        </w:rPr>
        <w:t>ым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стандарт</w:t>
      </w:r>
      <w:r w:rsidR="008E34CD" w:rsidRPr="004279C5">
        <w:rPr>
          <w:rFonts w:ascii="Times New Roman" w:eastAsia="Calibri" w:hAnsi="Times New Roman" w:cs="Times New Roman"/>
          <w:sz w:val="24"/>
          <w:szCs w:val="24"/>
        </w:rPr>
        <w:t>ом</w:t>
      </w:r>
      <w:r w:rsidRPr="004279C5">
        <w:rPr>
          <w:rFonts w:ascii="Times New Roman" w:eastAsia="Calibri" w:hAnsi="Times New Roman" w:cs="Times New Roman"/>
          <w:sz w:val="24"/>
          <w:szCs w:val="24"/>
        </w:rPr>
        <w:br/>
        <w:t>дошкольного образования (утв. </w:t>
      </w:r>
      <w:hyperlink r:id="rId9" w:history="1">
        <w:r w:rsidRPr="004279C5">
          <w:rPr>
            <w:rFonts w:ascii="Times New Roman" w:eastAsia="Calibri" w:hAnsi="Times New Roman" w:cs="Times New Roman"/>
            <w:sz w:val="24"/>
            <w:szCs w:val="24"/>
          </w:rPr>
          <w:t>приказом</w:t>
        </w:r>
      </w:hyperlink>
      <w:r w:rsidRPr="004279C5">
        <w:rPr>
          <w:rFonts w:ascii="Times New Roman" w:eastAsia="Calibri" w:hAnsi="Times New Roman" w:cs="Times New Roman"/>
          <w:sz w:val="24"/>
          <w:szCs w:val="24"/>
        </w:rPr>
        <w:t> Министерства образования и науки РФ от 17 октября 2013 г. N 1155);</w:t>
      </w:r>
    </w:p>
    <w:p w:rsidR="008E34CD" w:rsidRPr="004279C5" w:rsidRDefault="008E34CD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- Федеральным законом от 24.07.1998 N 124-ФЗ (ред. от 27.12.2018) «Об основных гарантиях прав ребенка в Российской Федерации»</w:t>
      </w:r>
    </w:p>
    <w:p w:rsidR="008E34CD" w:rsidRPr="004279C5" w:rsidRDefault="008E34CD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 xml:space="preserve"> России от 30.08.2013 N 1014 (ред. от 21.01.2019)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552DD" w:rsidRPr="004279C5" w:rsidRDefault="00B552DD" w:rsidP="00813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>- Постановлени</w:t>
      </w:r>
      <w:r w:rsidR="008E34CD" w:rsidRPr="004279C5">
        <w:rPr>
          <w:rFonts w:ascii="Times New Roman" w:eastAsia="Calibri" w:hAnsi="Times New Roman" w:cs="Times New Roman"/>
          <w:sz w:val="24"/>
          <w:szCs w:val="24"/>
        </w:rPr>
        <w:t>ем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Главного государственного санитарного врача РФ от 15 мая 20</w:t>
      </w:r>
      <w:r w:rsidR="00C415F5" w:rsidRPr="004279C5">
        <w:rPr>
          <w:rFonts w:ascii="Times New Roman" w:eastAsia="Calibri" w:hAnsi="Times New Roman" w:cs="Times New Roman"/>
          <w:sz w:val="24"/>
          <w:szCs w:val="24"/>
        </w:rPr>
        <w:t>13 г. №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(с изменениями и дополнениями);</w:t>
      </w:r>
    </w:p>
    <w:p w:rsidR="00B552DD" w:rsidRPr="004279C5" w:rsidRDefault="00B552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</w:t>
      </w:r>
    </w:p>
    <w:p w:rsidR="00B552DD" w:rsidRPr="004279C5" w:rsidRDefault="008E34C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B552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552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БДОУ</w:t>
      </w:r>
      <w:r w:rsidR="00C41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34CD" w:rsidRPr="004279C5" w:rsidRDefault="008E34C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34CD" w:rsidRPr="004279C5" w:rsidRDefault="008E34CD" w:rsidP="00813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>Детский сад размещен в типовом здании, в 2016 году был проведен капитальный ремонт Учреждения. </w:t>
      </w:r>
    </w:p>
    <w:p w:rsidR="008E34CD" w:rsidRPr="004279C5" w:rsidRDefault="008E34CD" w:rsidP="00813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Общая площадь  земельного участка составляет 3841,8 </w:t>
      </w:r>
      <w:proofErr w:type="spellStart"/>
      <w:r w:rsidRPr="004279C5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E34CD" w:rsidRPr="004279C5" w:rsidRDefault="008E34CD" w:rsidP="00813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Площадь здания -1414,8 </w:t>
      </w:r>
      <w:proofErr w:type="spellStart"/>
      <w:r w:rsidRPr="004279C5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4279C5">
        <w:rPr>
          <w:rFonts w:ascii="Times New Roman" w:eastAsia="Calibri" w:hAnsi="Times New Roman" w:cs="Times New Roman"/>
          <w:sz w:val="24"/>
          <w:szCs w:val="24"/>
        </w:rPr>
        <w:t>. </w:t>
      </w:r>
    </w:p>
    <w:p w:rsidR="008E34CD" w:rsidRPr="004279C5" w:rsidRDefault="008E34CD" w:rsidP="0081363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Территория детского сада озеленена насаждениями.  На территории учреждения имеются различные виды деревьев и кустарников,  клумбы, огород. Все возрастные группы имеют игровые площадки, оборудованные  различными формами.   Здание детского сада светлое, имеется центральное отопление, вода, канализация, санитарно-техническое оборудование в хорошем состоянии.  </w:t>
      </w:r>
    </w:p>
    <w:p w:rsidR="008E34CD" w:rsidRPr="004279C5" w:rsidRDefault="008E34CD" w:rsidP="00813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Режим работы 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– шестидневная  рабочая неделя, длительность пребывания детей в детском саду составляет 12 часов с 07.00 до 19.00. Выходные дни: воскресенье, праздничные дни установленные законодательством РФ. </w:t>
      </w:r>
    </w:p>
    <w:p w:rsidR="008E34CD" w:rsidRPr="004279C5" w:rsidRDefault="008E34CD" w:rsidP="0081363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Количество детей </w:t>
      </w:r>
      <w:r w:rsidRPr="004279C5">
        <w:rPr>
          <w:rFonts w:ascii="Times New Roman" w:eastAsia="Calibri" w:hAnsi="Times New Roman" w:cs="Times New Roman"/>
          <w:sz w:val="24"/>
          <w:szCs w:val="24"/>
        </w:rPr>
        <w:t>– 12</w:t>
      </w:r>
      <w:r w:rsidR="00C415F5" w:rsidRPr="004279C5">
        <w:rPr>
          <w:rFonts w:ascii="Times New Roman" w:eastAsia="Calibri" w:hAnsi="Times New Roman" w:cs="Times New Roman"/>
          <w:sz w:val="24"/>
          <w:szCs w:val="24"/>
        </w:rPr>
        <w:t>6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воспитанника.</w:t>
      </w:r>
    </w:p>
    <w:p w:rsidR="008E34CD" w:rsidRPr="004279C5" w:rsidRDefault="008E34CD" w:rsidP="00813634">
      <w:pPr>
        <w:pStyle w:val="Default"/>
        <w:jc w:val="both"/>
      </w:pPr>
      <w:r w:rsidRPr="004279C5">
        <w:rPr>
          <w:color w:val="auto"/>
        </w:rPr>
        <w:t xml:space="preserve">С </w:t>
      </w:r>
      <w:r w:rsidR="005A6282" w:rsidRPr="004279C5">
        <w:rPr>
          <w:color w:val="auto"/>
        </w:rPr>
        <w:t>января</w:t>
      </w:r>
      <w:r w:rsidRPr="004279C5">
        <w:rPr>
          <w:color w:val="auto"/>
        </w:rPr>
        <w:t xml:space="preserve"> 2018 года по </w:t>
      </w:r>
      <w:r w:rsidR="005A6282" w:rsidRPr="004279C5">
        <w:rPr>
          <w:color w:val="auto"/>
        </w:rPr>
        <w:t>декабрь</w:t>
      </w:r>
      <w:r w:rsidRPr="004279C5">
        <w:rPr>
          <w:color w:val="auto"/>
        </w:rPr>
        <w:t xml:space="preserve"> 201</w:t>
      </w:r>
      <w:r w:rsidR="005A6282" w:rsidRPr="004279C5">
        <w:rPr>
          <w:color w:val="auto"/>
        </w:rPr>
        <w:t>8</w:t>
      </w:r>
      <w:r w:rsidRPr="004279C5">
        <w:rPr>
          <w:color w:val="auto"/>
        </w:rPr>
        <w:t xml:space="preserve"> год  в Учреждении  </w:t>
      </w:r>
      <w:r w:rsidRPr="004279C5">
        <w:rPr>
          <w:b/>
          <w:bCs/>
          <w:iCs/>
          <w:color w:val="auto"/>
        </w:rPr>
        <w:t xml:space="preserve">функционировало 6 групп </w:t>
      </w:r>
      <w:r w:rsidRPr="004279C5">
        <w:rPr>
          <w:color w:val="auto"/>
        </w:rPr>
        <w:t xml:space="preserve"> </w:t>
      </w:r>
      <w:r w:rsidR="009D7100" w:rsidRPr="004279C5">
        <w:rPr>
          <w:color w:val="auto"/>
        </w:rPr>
        <w:t>общеразвивающей направленности.</w:t>
      </w:r>
    </w:p>
    <w:p w:rsidR="008E34CD" w:rsidRPr="004279C5" w:rsidRDefault="008E34CD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8"/>
        <w:gridCol w:w="3813"/>
        <w:gridCol w:w="2268"/>
        <w:gridCol w:w="2092"/>
      </w:tblGrid>
      <w:tr w:rsidR="008E34CD" w:rsidRPr="004279C5" w:rsidTr="00A82308">
        <w:tc>
          <w:tcPr>
            <w:tcW w:w="1398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8E34CD"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оличество групп</w:t>
            </w:r>
          </w:p>
        </w:tc>
        <w:tc>
          <w:tcPr>
            <w:tcW w:w="3813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8E34CD"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озрастная группа</w:t>
            </w:r>
          </w:p>
        </w:tc>
        <w:tc>
          <w:tcPr>
            <w:tcW w:w="2268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8E34CD"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озраст детей</w:t>
            </w:r>
          </w:p>
        </w:tc>
        <w:tc>
          <w:tcPr>
            <w:tcW w:w="2092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8E34CD" w:rsidRPr="004279C5">
              <w:rPr>
                <w:rFonts w:ascii="Times New Roman" w:hAnsi="Times New Roman" w:cs="Times New Roman"/>
                <w:i/>
                <w:sz w:val="24"/>
                <w:szCs w:val="24"/>
              </w:rPr>
              <w:t>оличество детей</w:t>
            </w:r>
          </w:p>
        </w:tc>
      </w:tr>
      <w:tr w:rsidR="008E34CD" w:rsidRPr="004279C5" w:rsidTr="00A82308">
        <w:tc>
          <w:tcPr>
            <w:tcW w:w="1398" w:type="dxa"/>
          </w:tcPr>
          <w:p w:rsidR="008E34CD" w:rsidRPr="004279C5" w:rsidRDefault="008E34CD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3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E34CD" w:rsidRPr="004279C5">
              <w:rPr>
                <w:rFonts w:ascii="Times New Roman" w:hAnsi="Times New Roman" w:cs="Times New Roman"/>
                <w:sz w:val="24"/>
                <w:szCs w:val="24"/>
              </w:rPr>
              <w:t>ервая группа раннего возраста</w:t>
            </w:r>
          </w:p>
        </w:tc>
        <w:tc>
          <w:tcPr>
            <w:tcW w:w="2268" w:type="dxa"/>
          </w:tcPr>
          <w:p w:rsidR="008E34CD" w:rsidRPr="004279C5" w:rsidRDefault="008E34CD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1,5 – 2 </w:t>
            </w:r>
            <w:r w:rsidR="00A82308" w:rsidRPr="004279C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92" w:type="dxa"/>
          </w:tcPr>
          <w:p w:rsidR="008E34CD" w:rsidRPr="004279C5" w:rsidRDefault="00C96E38" w:rsidP="0061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1E5" w:rsidRPr="004279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E34CD" w:rsidRPr="004279C5" w:rsidTr="00A82308">
        <w:tc>
          <w:tcPr>
            <w:tcW w:w="1398" w:type="dxa"/>
          </w:tcPr>
          <w:p w:rsidR="008E34CD" w:rsidRPr="004279C5" w:rsidRDefault="008E34CD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3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E34CD" w:rsidRPr="004279C5">
              <w:rPr>
                <w:rFonts w:ascii="Times New Roman" w:hAnsi="Times New Roman" w:cs="Times New Roman"/>
                <w:sz w:val="24"/>
                <w:szCs w:val="24"/>
              </w:rPr>
              <w:t>торая группа раннего возраста</w:t>
            </w:r>
          </w:p>
        </w:tc>
        <w:tc>
          <w:tcPr>
            <w:tcW w:w="2268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 – 3  года</w:t>
            </w:r>
          </w:p>
        </w:tc>
        <w:tc>
          <w:tcPr>
            <w:tcW w:w="2092" w:type="dxa"/>
          </w:tcPr>
          <w:p w:rsidR="008E34CD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82308" w:rsidRPr="004279C5" w:rsidTr="00A82308">
        <w:tc>
          <w:tcPr>
            <w:tcW w:w="139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3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2092" w:type="dxa"/>
          </w:tcPr>
          <w:p w:rsidR="00A82308" w:rsidRPr="004279C5" w:rsidRDefault="00C96E38" w:rsidP="0061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1E5"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2308" w:rsidRPr="004279C5" w:rsidTr="00A82308">
        <w:tc>
          <w:tcPr>
            <w:tcW w:w="139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3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26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2092" w:type="dxa"/>
          </w:tcPr>
          <w:p w:rsidR="00A82308" w:rsidRPr="004279C5" w:rsidRDefault="00C96E38" w:rsidP="0061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1E5" w:rsidRPr="00427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2308" w:rsidRPr="004279C5" w:rsidTr="00A82308">
        <w:tc>
          <w:tcPr>
            <w:tcW w:w="139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3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26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2092" w:type="dxa"/>
          </w:tcPr>
          <w:p w:rsidR="00A82308" w:rsidRPr="004279C5" w:rsidRDefault="00C96E38" w:rsidP="0061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1E5" w:rsidRPr="00427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2308" w:rsidRPr="004279C5" w:rsidTr="00A82308">
        <w:tc>
          <w:tcPr>
            <w:tcW w:w="139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13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226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2092" w:type="dxa"/>
          </w:tcPr>
          <w:p w:rsidR="00A82308" w:rsidRPr="004279C5" w:rsidRDefault="00C96E38" w:rsidP="0061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31E5" w:rsidRPr="00427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2308" w:rsidRPr="004279C5" w:rsidTr="00A82308">
        <w:tc>
          <w:tcPr>
            <w:tcW w:w="139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813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82308" w:rsidRPr="004279C5" w:rsidRDefault="00A82308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1,5 – 7 лет</w:t>
            </w:r>
          </w:p>
        </w:tc>
        <w:tc>
          <w:tcPr>
            <w:tcW w:w="2092" w:type="dxa"/>
          </w:tcPr>
          <w:p w:rsidR="00A82308" w:rsidRPr="004279C5" w:rsidRDefault="00C96E38" w:rsidP="00613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131E5" w:rsidRPr="004279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7B18BF" w:rsidRPr="004279C5" w:rsidRDefault="007B18BF" w:rsidP="00813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2.Результаты анализа показателей деятельности.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2.1.Система управления образовательного учреждения.</w:t>
      </w:r>
    </w:p>
    <w:p w:rsidR="009D7100" w:rsidRPr="004279C5" w:rsidRDefault="009D7100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дошкольным образовательным учреждением осуществляется в соответствии с действующим законодательством Российской Федерации: </w:t>
      </w:r>
      <w:r w:rsidRPr="004279C5">
        <w:rPr>
          <w:rFonts w:ascii="Times New Roman" w:eastAsia="Calibri" w:hAnsi="Times New Roman" w:cs="Times New Roman"/>
          <w:sz w:val="24"/>
          <w:szCs w:val="24"/>
        </w:rPr>
        <w:t>Федеральным законом от 29 декабря 2012 г. N 273-ФЗ «Об образовании в Российской Федерации»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279C5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 xml:space="preserve"> России от 30.08.2013 </w:t>
      </w:r>
      <w:r w:rsidR="0081488A" w:rsidRPr="004279C5">
        <w:rPr>
          <w:rFonts w:ascii="Times New Roman" w:hAnsi="Times New Roman" w:cs="Times New Roman"/>
          <w:sz w:val="24"/>
          <w:szCs w:val="24"/>
        </w:rPr>
        <w:t>№</w:t>
      </w:r>
      <w:r w:rsidRPr="004279C5">
        <w:rPr>
          <w:rFonts w:ascii="Times New Roman" w:hAnsi="Times New Roman" w:cs="Times New Roman"/>
          <w:sz w:val="24"/>
          <w:szCs w:val="24"/>
        </w:rPr>
        <w:t xml:space="preserve"> 1014 (ред. от 21.01.2019)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 пакет документов, регламентирующих его деятельность: Устав МБДОУ, локальные акты, договоры с родителями, педагогическими работниками, техническим персоналом, должностные инструкции.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Имеющаяся структура системы управления соответствует Уставу 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и функциональным задачам 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100" w:rsidRPr="004279C5" w:rsidRDefault="009D7100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является заведующий, который осуществляет текущее руководство деятельностью учреждения.</w:t>
      </w:r>
    </w:p>
    <w:p w:rsidR="009D7100" w:rsidRPr="004279C5" w:rsidRDefault="009D7100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структура управления дошкольным учреждением представляет собой совокупность всех ор</w:t>
      </w:r>
      <w:r w:rsidR="00813634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ганов с присущими им функциями.</w:t>
      </w:r>
    </w:p>
    <w:p w:rsidR="009D7100" w:rsidRPr="004279C5" w:rsidRDefault="009D7100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функционируют коллегиальные органы управления: Общее собрание работников, Педагогический совет.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Деятельность коллегиальных органов управления осуществляется в соответствии с Положениями: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об Общем собрании работников,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Педагогическом совете. 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принятие ими решений устанавливаются на заседании Педагогического совета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Общем собрании работников в соответствии с законодательством Российской Федерации.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соблюдаются социальные гарантии участников образовательного процесса.</w:t>
      </w:r>
    </w:p>
    <w:p w:rsidR="009D7100" w:rsidRPr="004279C5" w:rsidRDefault="009D7100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является неотъемлемой частью управленческой системы </w:t>
      </w:r>
      <w:r w:rsidR="00F9769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за педагогической деятельностью осуществлялся контроль разных видов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(предупредительный, оперативный, тематический) со стороны заведующего, старшего воспитателя,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которого обсуждались на педагогических советах с целью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дальнейшего совершенствования образовательной работы.</w:t>
      </w:r>
    </w:p>
    <w:p w:rsidR="009D7100" w:rsidRPr="004279C5" w:rsidRDefault="009D7100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виды контроля проводятся с целью изучения образовательного процесса и своевременного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помощи педагогам и коррекции педагогического процесса, являются действенным средством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стимулирования педагогов к повышению качества образования.</w:t>
      </w:r>
    </w:p>
    <w:p w:rsidR="009D7100" w:rsidRPr="004279C5" w:rsidRDefault="009D7100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управления 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оптимальное сочетание традиционных и современных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тенденций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программирование деятельности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режиме развития, обеспечение инновационного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комплексное сопровождение развития участников образовательной деятельности,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позволяет эффективно организовать образовательное пространство дошкольного учреждения.</w:t>
      </w:r>
    </w:p>
    <w:p w:rsidR="009D7100" w:rsidRPr="004279C5" w:rsidRDefault="009D710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Структура и механизм управления дошкольного учреждения позволяют обеспечить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стабильное функционирование, способствуют развитию инициативы участников образовательного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процесса (педагогов, родителей (законных представителей), детей) и сотрудников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0963B2" w:rsidRPr="004279C5" w:rsidRDefault="000963B2" w:rsidP="0081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63B2" w:rsidRPr="004279C5" w:rsidRDefault="000963B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2.2.Образовательная деятельность</w:t>
      </w:r>
    </w:p>
    <w:p w:rsidR="000963B2" w:rsidRPr="004279C5" w:rsidRDefault="000963B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2.2.1.Содержание образовательной деятельности.</w:t>
      </w:r>
    </w:p>
    <w:p w:rsidR="000963B2" w:rsidRPr="004279C5" w:rsidRDefault="000963B2" w:rsidP="008136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реализуются две основные образовательные программы дошкольного образования (далее – Программа) разработанные в соответствии с Федеральным законом «Об образовании в Российской Федерации» №273 от 29.12.2012, Законом РТ от 22 июля 2013 года № 68-ЗРТ «Об образовании» (ред. от 06.07.2016), Законом РТ «О государственных языках Республики Татарстан и других языках в Республике Татарстан» №1560-</w:t>
      </w:r>
      <w:r w:rsidRPr="004279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08.07.1992 (ред. от 12.06.2014) и Федеральным государственным</w:t>
      </w:r>
      <w:proofErr w:type="gramEnd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стандартом дошкольного образования, утвержденным Приказом </w:t>
      </w:r>
      <w:proofErr w:type="spellStart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№1155 от 17.10.2013 (далее – ФГОС ДО):   </w:t>
      </w:r>
    </w:p>
    <w:p w:rsidR="000963B2" w:rsidRPr="004279C5" w:rsidRDefault="000963B2" w:rsidP="008136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Программа, разработанная на основе примерной основной общеобразовательной программы «От рождения до школы» </w:t>
      </w:r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под редакцией  Н.Е. </w:t>
      </w:r>
      <w:proofErr w:type="spellStart"/>
      <w:r w:rsidRPr="004279C5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79C5">
        <w:rPr>
          <w:rFonts w:ascii="Times New Roman" w:eastAsia="Times New Roman" w:hAnsi="Times New Roman" w:cs="Times New Roman"/>
          <w:sz w:val="24"/>
          <w:szCs w:val="24"/>
        </w:rPr>
        <w:t>Т.С.Комаровой</w:t>
      </w:r>
      <w:proofErr w:type="spell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279C5">
        <w:rPr>
          <w:rFonts w:ascii="Times New Roman" w:eastAsia="Times New Roman" w:hAnsi="Times New Roman" w:cs="Times New Roman"/>
          <w:sz w:val="24"/>
          <w:szCs w:val="24"/>
        </w:rPr>
        <w:t>Н.А.Васильевой</w:t>
      </w:r>
      <w:proofErr w:type="spell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 отражает содержание образования детей от 1 до 3 лет, формируемое участниками образовательных отношений, с учетом историко-географических, климатических, краеведческих, национальных, этнокультурных особенностей и традиций региона. Её реализация обеспечивает права детей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духовно-нравственного. Творческого и физического развития человека, удовлетворения его образовательных потребностей и интересов.</w:t>
      </w:r>
    </w:p>
    <w:p w:rsidR="000963B2" w:rsidRPr="004279C5" w:rsidRDefault="000963B2" w:rsidP="008136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Программа, разработанная на основе примерной основной программы «Миры детства: конструирование возможностей» Т.Н. </w:t>
      </w:r>
      <w:proofErr w:type="spellStart"/>
      <w:r w:rsidRPr="004279C5">
        <w:rPr>
          <w:rFonts w:ascii="Times New Roman" w:eastAsia="Times New Roman" w:hAnsi="Times New Roman" w:cs="Times New Roman"/>
          <w:sz w:val="24"/>
          <w:szCs w:val="24"/>
        </w:rPr>
        <w:t>Дороновой</w:t>
      </w:r>
      <w:proofErr w:type="spell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проектирование социальных ситуаций развития детей от 4 до 7 лет, через – изменение форм </w:t>
      </w:r>
      <w:r w:rsidRPr="004279C5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взаимодействия взрослого и ребенка, реструктуризацию содержания образовательной деятельности, рациональную организацию предметно-пространственной среды, эффективное взаимодействие детского сада с семьей, что в свою очередь позволяет направлять в педагогически ценном русле инициативу ребенка в</w:t>
      </w:r>
      <w:proofErr w:type="gram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 различных культурных </w:t>
      </w:r>
      <w:proofErr w:type="gramStart"/>
      <w:r w:rsidRPr="004279C5">
        <w:rPr>
          <w:rFonts w:ascii="Times New Roman" w:eastAsia="Times New Roman" w:hAnsi="Times New Roman" w:cs="Times New Roman"/>
          <w:sz w:val="24"/>
          <w:szCs w:val="24"/>
        </w:rPr>
        <w:t>практиках</w:t>
      </w:r>
      <w:proofErr w:type="gram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: игре, рисовании, исследовании, коммуникации, чтении. </w:t>
      </w:r>
    </w:p>
    <w:p w:rsidR="000963B2" w:rsidRPr="004279C5" w:rsidRDefault="000963B2" w:rsidP="008136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ведётся на русском языке, в очной форме, нормативный срок обучения 6 лет, уровень образования – дошкольное общее образование.</w:t>
      </w:r>
    </w:p>
    <w:p w:rsidR="001B392D" w:rsidRPr="004279C5" w:rsidRDefault="000963B2" w:rsidP="0081363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с учетом контингента воспитанников, их индивидуальных</w:t>
      </w:r>
      <w:r w:rsidR="001B392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возрастных особенностей в соответствии с требова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ниями образовательных программ и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в себя: </w:t>
      </w:r>
    </w:p>
    <w:p w:rsidR="000963B2" w:rsidRPr="004279C5" w:rsidRDefault="001B392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 деятельность, осуществляемую в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организации различных видов детской деятельности (игровой, коммуникативной, трудовой,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</w:t>
      </w:r>
      <w:proofErr w:type="gramStart"/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исследовательской, конструирования, восприятия художественной литературы 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фольклора,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музыкальной,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изобразительной,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двигательной);</w:t>
      </w:r>
    </w:p>
    <w:p w:rsidR="001B392D" w:rsidRPr="004279C5" w:rsidRDefault="001B392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бразовательную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деятельность,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осуществляемую в ходе режимных моментов; </w:t>
      </w:r>
    </w:p>
    <w:p w:rsidR="001B392D" w:rsidRPr="004279C5" w:rsidRDefault="001B392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самостоятельную деятельность детей; </w:t>
      </w:r>
    </w:p>
    <w:p w:rsidR="001B392D" w:rsidRPr="004279C5" w:rsidRDefault="001B392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с детьми; </w:t>
      </w:r>
    </w:p>
    <w:p w:rsidR="000963B2" w:rsidRPr="004279C5" w:rsidRDefault="001B392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963B2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семьями воспитанников.</w:t>
      </w:r>
    </w:p>
    <w:p w:rsidR="000963B2" w:rsidRPr="004279C5" w:rsidRDefault="000963B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образовательного процесса основывалось на адекватных возрасту формах работы с</w:t>
      </w:r>
      <w:r w:rsidR="001B392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детьми.</w:t>
      </w:r>
    </w:p>
    <w:p w:rsidR="000963B2" w:rsidRPr="004279C5" w:rsidRDefault="000963B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организации образовательного процесса положен комплексно-тематический принцип</w:t>
      </w:r>
      <w:r w:rsidR="001B392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планирования.</w:t>
      </w:r>
    </w:p>
    <w:p w:rsidR="000963B2" w:rsidRPr="004279C5" w:rsidRDefault="000963B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процессе педагогами использовались следующие образовательные технологии:</w:t>
      </w:r>
      <w:r w:rsidR="0081488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игровые, проектные, проблемный метод обучения, информационно-коммуникационные технологии.</w:t>
      </w:r>
    </w:p>
    <w:p w:rsidR="000963B2" w:rsidRPr="004279C5" w:rsidRDefault="000963B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отчётный период 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проведены мероприятия, направленные на повышение профессионального</w:t>
      </w:r>
      <w:r w:rsidR="001B392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 и компетентности педагогов и введения Профессиональных</w:t>
      </w:r>
      <w:r w:rsidR="001B392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стандартов: педагогические советы, мастер-классы, творческие мастерские, семинары, консультации,</w:t>
      </w:r>
      <w:r w:rsidR="001B392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лекции, деловая игра.</w:t>
      </w:r>
    </w:p>
    <w:p w:rsidR="000963B2" w:rsidRPr="004279C5" w:rsidRDefault="000963B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Образовательный процесс 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 в соответствии с государственной политикой в</w:t>
      </w:r>
      <w:r w:rsidR="00C74A10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сфере образования, ФГОС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программами дошкольного образования.</w:t>
      </w:r>
    </w:p>
    <w:p w:rsidR="00361932" w:rsidRPr="004279C5" w:rsidRDefault="00361932" w:rsidP="0081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1932" w:rsidRPr="004279C5" w:rsidRDefault="00361932" w:rsidP="008136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</w:t>
      </w:r>
      <w:r w:rsidR="00D944D4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.Оценка и организация образовательного процесса.</w:t>
      </w:r>
    </w:p>
    <w:p w:rsidR="00361932" w:rsidRPr="004279C5" w:rsidRDefault="00361932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образовательной работы 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требованиям социального заказа (родителей, школы), обеспечивает обогащенное развитие детей за счет использования реализуемых в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программ; педагогический процесс имеет развивающий и корригирующий характер; собран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единомышленников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подготовленных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специалистов,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подготовка кадров, создан благоприятный социально-психологический климат в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коллективе, отношения между администрацией и коллективом строятся на основе сотрудничества.</w:t>
      </w:r>
      <w:proofErr w:type="gramEnd"/>
    </w:p>
    <w:p w:rsidR="00361932" w:rsidRPr="004279C5" w:rsidRDefault="0036193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строится с учетом гендерных различий, возрастных и индивидуальных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особенностями детей, психического и физического развития.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Планируя и осуществляя образовательный процесс, педагогический коллектив опирается на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нормативные документы: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№ 273-ФЗ «Об образовании в РФ»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5.2013 г. № 26 «Об утверждении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 </w:t>
      </w: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ПиН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режима работы дошкольных образовательных организации», Приказ </w:t>
      </w: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17.10.2013 г. №1155 «Об утверждении федерального государственного образовательного стандарта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образования».</w:t>
      </w:r>
      <w:proofErr w:type="gramEnd"/>
    </w:p>
    <w:p w:rsidR="00361932" w:rsidRPr="004279C5" w:rsidRDefault="0036193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на основе режима дня, который включает в себя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необходимые режимные моменты и устанавливает распорядок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бодрствования и сна, приема пищи,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гигиенических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оздоровительных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процедур,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непрерывной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совместной деятельности, прогулок и самостоятельной деятельности воспитанников.</w:t>
      </w:r>
    </w:p>
    <w:p w:rsidR="00361932" w:rsidRPr="004279C5" w:rsidRDefault="0036193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объём образовательной нагрузки в первой половине дня соответствует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2.4.1.3049-13(с изменениями от 27.08.2015г.), раздел 11 пункт 11.9, 11.11: ранний возраст-20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мин., младшая группа- 30 мин., средняя группа – 40 мин., старшая группа- 45 мин., подготовительная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 - 1ч. 30 мин.</w:t>
      </w:r>
    </w:p>
    <w:p w:rsidR="00361932" w:rsidRPr="004279C5" w:rsidRDefault="0036193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времени, отведённого на непрерывную образовательную деятельность и занятия,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физкультурные минутки. Перерывы между периодами непрерывной образовательной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– не менее 10 минут.</w:t>
      </w:r>
    </w:p>
    <w:p w:rsidR="00361932" w:rsidRPr="004279C5" w:rsidRDefault="0036193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педагогических технологий (проектной, игровой, ИКТ и т.д.) в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дошкольном образовании как одного из методов интегративного обучения дошкольников, позволило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значительно повысить самостоятельную активность детей, развивать творческое мышление, умение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самостоятельно, разными способами находить информацию об интересующем предмете или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явлении и использовать эти знания для создания новых объектов действительности.</w:t>
      </w:r>
    </w:p>
    <w:p w:rsidR="00361932" w:rsidRPr="004279C5" w:rsidRDefault="0036193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 реализуются согласно годовому планированию, режиму дня,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годовому учебному графику, учебному плану и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сетке занятии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составлены в соответствии с современными дидактическими, санитарными и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методическими требованиями, содержание выстроено в соответствии с ФГОС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составлении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 образовательной деятельности учтены предельно допустимые нормы учебной нагрузки,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изложенные в СанПиН 2.4.1.3049-13.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Образовательный процесс реализуется в адекватных дошкольному возрасту формах работы с детьми с учетом требований ФГОС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E2582C" w:rsidRPr="004279C5" w:rsidRDefault="003A3A9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- логопед проводит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фронтальные, подгрупповые и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индивидуальные занятия, работает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тесном сотрудничестве с воспитателями, музыкальным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работником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медицинским работником и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родителями обучающихся, направляют и координируют их деятельность. Для родителей и педагогов проводятся консультации, открытые занятия и мастер- классы. На 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стендах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выкладываются рекомендации и методические разработки. 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Всестороннее развитие воспитанников обеспечивает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в том числе, через созданную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развивающей предметно-пространственной среду, которая инициир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ует познавательную и творческую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детей, предоставляет ребенку свободу выбора форм активности, обеспечивает с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одержание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форм детской деятельности, безопасна и комфорта, соответс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твует интересам, потребностям и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возможностям каждого ребенка, обеспечивает гармоничное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ребенка с окружающим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миром.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Взаимодействие с родителями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 на принц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ипе сотрудничества с учетом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 подхода, знания микроклимата семьи, уче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запросов родителей (законных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представителей), степени заинтересованности родителями деятель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ностью дошкольного учреждения в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повышение культуры педагогической грамотности семьи.</w:t>
      </w:r>
    </w:p>
    <w:p w:rsidR="006E30B6" w:rsidRPr="004279C5" w:rsidRDefault="003A3A9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о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беспечивалась психолог</w:t>
      </w:r>
      <w:proofErr w:type="gramStart"/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педагогическая поддержка семьи и пов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ышение компетентности родителей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в вопросах развития, образования, охраны и укрепления здоровья детей.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в детском саду велась планомерная и сист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ематическая работа с родителями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проводилась просветительско-консультативная работа с родителями воспитанников:</w:t>
      </w:r>
    </w:p>
    <w:p w:rsidR="001D566E" w:rsidRPr="004279C5" w:rsidRDefault="00E2582C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2219EB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</w:t>
      </w:r>
      <w:r w:rsidR="006E30B6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одительские собрания</w:t>
      </w:r>
      <w:r w:rsidR="002219EB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«Навстречу блеску детских глаз, взрослые, сделайте шаг»</w:t>
      </w:r>
      <w:r w:rsidR="006E30B6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D566E" w:rsidRPr="004279C5">
        <w:rPr>
          <w:rFonts w:ascii="Times New Roman" w:hAnsi="Times New Roman" w:cs="Times New Roman"/>
          <w:sz w:val="24"/>
          <w:szCs w:val="24"/>
        </w:rPr>
        <w:t xml:space="preserve">«Вместе мы сильнее»; </w:t>
      </w:r>
      <w:r w:rsidR="006E30B6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</w:t>
      </w:r>
      <w:r w:rsidR="002219EB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19EB" w:rsidRPr="004279C5">
        <w:rPr>
          <w:rFonts w:ascii="Times New Roman" w:hAnsi="Times New Roman" w:cs="Times New Roman"/>
          <w:sz w:val="24"/>
          <w:szCs w:val="24"/>
        </w:rPr>
        <w:t>«</w:t>
      </w:r>
      <w:r w:rsidR="005A6282" w:rsidRPr="004279C5">
        <w:rPr>
          <w:rFonts w:ascii="Times New Roman" w:hAnsi="Times New Roman" w:cs="Times New Roman"/>
          <w:sz w:val="24"/>
          <w:szCs w:val="24"/>
        </w:rPr>
        <w:t>Современные подходы к организации работы с детьми по ознакомлению с художественной литературой</w:t>
      </w:r>
      <w:r w:rsidR="002219EB" w:rsidRPr="004279C5">
        <w:rPr>
          <w:rFonts w:ascii="Times New Roman" w:hAnsi="Times New Roman" w:cs="Times New Roman"/>
          <w:sz w:val="24"/>
          <w:szCs w:val="24"/>
        </w:rPr>
        <w:t xml:space="preserve">», </w:t>
      </w:r>
      <w:r w:rsidR="005A6282" w:rsidRPr="004279C5">
        <w:rPr>
          <w:rFonts w:ascii="Times New Roman" w:hAnsi="Times New Roman" w:cs="Times New Roman"/>
          <w:sz w:val="24"/>
          <w:szCs w:val="24"/>
        </w:rPr>
        <w:t xml:space="preserve">«Организация педагогического процесса по познавательно-исследовательской деятельности»; </w:t>
      </w:r>
      <w:proofErr w:type="gramStart"/>
      <w:r w:rsidR="005A6282" w:rsidRPr="004279C5">
        <w:rPr>
          <w:rFonts w:ascii="Times New Roman" w:hAnsi="Times New Roman" w:cs="Times New Roman"/>
          <w:sz w:val="24"/>
          <w:szCs w:val="24"/>
        </w:rPr>
        <w:t>семинар-практикумы</w:t>
      </w:r>
      <w:proofErr w:type="gramEnd"/>
      <w:r w:rsidR="005A6282" w:rsidRPr="004279C5">
        <w:rPr>
          <w:rFonts w:ascii="Times New Roman" w:hAnsi="Times New Roman" w:cs="Times New Roman"/>
          <w:sz w:val="24"/>
          <w:szCs w:val="24"/>
        </w:rPr>
        <w:t xml:space="preserve"> </w:t>
      </w:r>
      <w:r w:rsidR="002219EB" w:rsidRPr="004279C5">
        <w:rPr>
          <w:rFonts w:ascii="Times New Roman" w:hAnsi="Times New Roman" w:cs="Times New Roman"/>
          <w:sz w:val="24"/>
          <w:szCs w:val="24"/>
        </w:rPr>
        <w:t>«Методы и технологии развития креативного мышления», «Креатив – бой как занимательная форма проведения занятий», «Использование технологии «ФОРСАЙТ»</w:t>
      </w:r>
      <w:r w:rsidR="005A6282" w:rsidRPr="004279C5">
        <w:rPr>
          <w:rFonts w:ascii="Times New Roman" w:hAnsi="Times New Roman" w:cs="Times New Roman"/>
          <w:sz w:val="24"/>
          <w:szCs w:val="24"/>
        </w:rPr>
        <w:t xml:space="preserve">, </w:t>
      </w:r>
      <w:r w:rsidR="005A6282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исследовательской активности детей старшего дошкольного возраста посредством экспериментирования»</w:t>
      </w:r>
      <w:r w:rsidR="002219EB" w:rsidRPr="004279C5">
        <w:rPr>
          <w:rFonts w:ascii="Times New Roman" w:hAnsi="Times New Roman" w:cs="Times New Roman"/>
          <w:sz w:val="24"/>
          <w:szCs w:val="24"/>
        </w:rPr>
        <w:t xml:space="preserve"> в процессе обучения»</w:t>
      </w:r>
      <w:r w:rsidR="001D566E" w:rsidRPr="004279C5">
        <w:rPr>
          <w:rFonts w:ascii="Times New Roman" w:hAnsi="Times New Roman" w:cs="Times New Roman"/>
          <w:sz w:val="24"/>
          <w:szCs w:val="24"/>
        </w:rPr>
        <w:t xml:space="preserve">; </w:t>
      </w:r>
      <w:r w:rsidR="001D56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мастер-классы </w:t>
      </w:r>
      <w:r w:rsidR="001D566E" w:rsidRPr="004279C5">
        <w:rPr>
          <w:rFonts w:ascii="Times New Roman" w:hAnsi="Times New Roman" w:cs="Times New Roman"/>
          <w:sz w:val="24"/>
          <w:szCs w:val="24"/>
        </w:rPr>
        <w:t xml:space="preserve">«Использование сказки в познавательном развитии дошкольников», «Мышление, творчество, эксперимент – важные составляющие  ДОУ </w:t>
      </w:r>
      <w:r w:rsidR="001D566E" w:rsidRPr="004279C5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1D566E" w:rsidRPr="004279C5">
        <w:rPr>
          <w:rFonts w:ascii="Times New Roman" w:hAnsi="Times New Roman" w:cs="Times New Roman"/>
          <w:sz w:val="24"/>
          <w:szCs w:val="24"/>
        </w:rPr>
        <w:t xml:space="preserve"> века»</w:t>
      </w:r>
      <w:r w:rsidR="001D56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582C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 информирова</w:t>
      </w:r>
      <w:r w:rsidR="00AC6EB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родителей о текущей работе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оформлены стенды </w:t>
      </w:r>
      <w:r w:rsidR="000D7FC7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«Для вас родители» «Из жизни группы»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-Проводились групповые родительские собрания </w:t>
      </w:r>
      <w:r w:rsidR="000D7FC7" w:rsidRPr="004279C5">
        <w:rPr>
          <w:rFonts w:ascii="Times New Roman" w:hAnsi="Times New Roman" w:cs="Times New Roman"/>
          <w:sz w:val="24"/>
          <w:szCs w:val="24"/>
        </w:rPr>
        <w:t xml:space="preserve">«Роль семьи в речевом развитии ребенка», </w:t>
      </w:r>
      <w:r w:rsidR="001D566E" w:rsidRPr="004279C5">
        <w:rPr>
          <w:rFonts w:ascii="Times New Roman" w:hAnsi="Times New Roman" w:cs="Times New Roman"/>
          <w:sz w:val="24"/>
          <w:szCs w:val="24"/>
        </w:rPr>
        <w:t xml:space="preserve">«О талантах ребенка: как их распознать», «Путешествие в страну знания продолжается: иди только в </w:t>
      </w:r>
      <w:proofErr w:type="gramStart"/>
      <w:r w:rsidR="001D566E" w:rsidRPr="004279C5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="001D566E" w:rsidRPr="004279C5">
        <w:rPr>
          <w:rFonts w:ascii="Times New Roman" w:hAnsi="Times New Roman" w:cs="Times New Roman"/>
          <w:sz w:val="24"/>
          <w:szCs w:val="24"/>
        </w:rPr>
        <w:t>!», «За здоровьем в детский сад»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D7FC7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-Организовывались совместные праздники </w:t>
      </w:r>
      <w:r w:rsidR="002219EB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«Рябинник», «День матери», «Новый год»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D7FC7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досуги </w:t>
      </w:r>
      <w:r w:rsidR="000D7FC7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«Рождественские посиделки»,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роводились совместные выставки</w:t>
      </w:r>
      <w:r w:rsidR="000D7FC7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FC7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« Новогодний бал сказок»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конкурсы</w:t>
      </w:r>
      <w:r w:rsidR="000D7FC7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FC7" w:rsidRPr="0042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«Папа, мама и я – читающая семья»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фотовыставки</w:t>
      </w:r>
      <w:r w:rsidR="000D7FC7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7FC7" w:rsidRPr="004279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«Мир в котором мы живем»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D7FC7" w:rsidRPr="004279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фестиваль книжной иллюстрации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D7FC7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родительская гостиная </w:t>
      </w:r>
      <w:r w:rsidR="000D7FC7" w:rsidRPr="004279C5">
        <w:rPr>
          <w:rStyle w:val="c3"/>
          <w:rFonts w:ascii="Times New Roman" w:hAnsi="Times New Roman" w:cs="Times New Roman"/>
          <w:iCs/>
          <w:color w:val="000000"/>
          <w:sz w:val="24"/>
          <w:szCs w:val="24"/>
        </w:rPr>
        <w:t>«Наш лучший друг – книга»</w:t>
      </w:r>
      <w:r w:rsidR="001D566E" w:rsidRPr="004279C5">
        <w:rPr>
          <w:rStyle w:val="c3"/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1D566E" w:rsidRPr="004279C5">
        <w:rPr>
          <w:rFonts w:ascii="Times New Roman" w:hAnsi="Times New Roman" w:cs="Times New Roman"/>
          <w:sz w:val="24"/>
          <w:szCs w:val="24"/>
        </w:rPr>
        <w:t>«Все цветы для мамочки моей»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219EB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-Проводился День открытых дверей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родителями в 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строилась в соответствии с Ф</w:t>
      </w:r>
      <w:r w:rsidR="00E2582C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 ДО по основным направлениям (физическом, познавательном, речевом, социально – коммуникативном, художественно –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эстетическом) развития личности ребёнка.</w:t>
      </w:r>
      <w:proofErr w:type="gramEnd"/>
    </w:p>
    <w:p w:rsidR="006E30B6" w:rsidRPr="004279C5" w:rsidRDefault="00E2582C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требованиям,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предъявляемыми</w:t>
      </w:r>
      <w:proofErr w:type="gramEnd"/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к дошкольному образованию и направлен на сохранение и укрепление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 и психоэмоционального здоровья детей, предоставления равных возможностей для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полноценного развития каждого обучающегося.</w:t>
      </w:r>
    </w:p>
    <w:p w:rsidR="00AC6EBD" w:rsidRPr="004279C5" w:rsidRDefault="00AC6EB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30B6" w:rsidRPr="004279C5" w:rsidRDefault="006E30B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</w:t>
      </w:r>
      <w:r w:rsidR="00D944D4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.Качество подготовки </w:t>
      </w:r>
      <w:proofErr w:type="gramStart"/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="0086706E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632BC8" w:rsidRPr="004279C5" w:rsidRDefault="00E2582C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Федерального государственного образовательного стандарта дошкольного </w:t>
      </w:r>
      <w:r w:rsidR="006E30B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образования, утвержденного Приказом Министерства образования и науки Российской Федерации от</w:t>
      </w:r>
      <w:r w:rsidR="00632BC8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632BC8" w:rsidRPr="004279C5" w:rsidRDefault="00632BC8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проводится педагогическая диагностика (мониторинг), которая предполагает составление индивидуального образовательного маршрута, для оценки индивидуального развития детей (поддержки ребенка, построение его образовательной траектории и профессиональной коррекции особенностей развития). Индивидуальный образовательный маршрут определяется образовательными потребностями, индивидуальными способностями и возможностями воспитанников, а также образовательным стандартом.</w:t>
      </w:r>
    </w:p>
    <w:p w:rsidR="00632BC8" w:rsidRPr="004279C5" w:rsidRDefault="00632BC8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мониторинг проводится в учебном году 2 раза, в начале  и конце  учебного года.</w:t>
      </w:r>
    </w:p>
    <w:p w:rsidR="00632BC8" w:rsidRPr="004279C5" w:rsidRDefault="00632BC8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педагогической диагностики (мониторинга) осуществляется в соответствии с ФГОС дошкольного образования и обеспечивает комплексный подход к оценке индивидуальных достижений детей, позволяет осуществлять оценку динамики их достижений в соответствии с реализуемой образовательной программой дошкольного образования.</w:t>
      </w:r>
    </w:p>
    <w:p w:rsidR="00632BC8" w:rsidRPr="004279C5" w:rsidRDefault="00632BC8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результаты образовательного процесса позволяют сделать выводы об освоения детьми образовательных программ.</w:t>
      </w:r>
    </w:p>
    <w:p w:rsidR="0086706E" w:rsidRPr="004279C5" w:rsidRDefault="0086706E" w:rsidP="008136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hAnsi="Times New Roman" w:cs="Times New Roman"/>
          <w:bCs/>
          <w:sz w:val="24"/>
          <w:szCs w:val="24"/>
        </w:rPr>
        <w:lastRenderedPageBreak/>
        <w:tab/>
        <w:t>В</w:t>
      </w: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группах реализующих </w:t>
      </w:r>
      <w:r w:rsidRPr="004279C5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Программу, разработанную на основе примерной основной общеобразовательной программы «От рождения до школы» </w:t>
      </w:r>
      <w:r w:rsidRPr="004279C5">
        <w:rPr>
          <w:rFonts w:ascii="Times New Roman" w:hAnsi="Times New Roman" w:cs="Times New Roman"/>
          <w:sz w:val="24"/>
          <w:szCs w:val="24"/>
        </w:rPr>
        <w:t xml:space="preserve">под редакцией  Н.Е. 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Н.А.Васильевой</w:t>
      </w:r>
      <w:proofErr w:type="spellEnd"/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был проведен анализ оценки качества организации педагогического процесса.  </w:t>
      </w:r>
    </w:p>
    <w:p w:rsidR="00FF397E" w:rsidRPr="004279C5" w:rsidRDefault="00FF397E" w:rsidP="00FF397E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1. </w:t>
      </w:r>
      <w:r w:rsidR="00AB5C46"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Оценка эффективности педагогического процесса в первой группе раннего</w:t>
      </w: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возраста</w:t>
      </w:r>
    </w:p>
    <w:p w:rsidR="00FF397E" w:rsidRPr="004279C5" w:rsidRDefault="00FF397E" w:rsidP="00FF397E">
      <w:pPr>
        <w:keepNext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DDE5892" wp14:editId="65F8C77B">
            <wp:extent cx="5771072" cy="2156604"/>
            <wp:effectExtent l="0" t="0" r="20320" b="1524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397E" w:rsidRPr="004279C5" w:rsidRDefault="00FF397E" w:rsidP="00FF397E">
      <w:pPr>
        <w:spacing w:after="0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FF397E" w:rsidRPr="004279C5" w:rsidRDefault="00FF397E" w:rsidP="00FF39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2. Оценка эффективности педагогического процесса во второй группе раннего возраста </w:t>
      </w:r>
    </w:p>
    <w:p w:rsidR="00FF397E" w:rsidRPr="004279C5" w:rsidRDefault="00FF397E" w:rsidP="00FF397E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FF397E" w:rsidRPr="004279C5" w:rsidRDefault="00FF397E" w:rsidP="00FF397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09AFD9" wp14:editId="52ABDC77">
            <wp:extent cx="5702060" cy="2147977"/>
            <wp:effectExtent l="0" t="0" r="13335" b="2413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B5C46" w:rsidRPr="004279C5" w:rsidRDefault="00AB5C46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3. Диаграмма оценки эффективности педагогического процесса в группах раннего возраста по детскому саду</w:t>
      </w:r>
    </w:p>
    <w:p w:rsidR="00AB5C46" w:rsidRPr="004279C5" w:rsidRDefault="00FF397E" w:rsidP="008136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35A9C2" wp14:editId="73BE39DC">
            <wp:extent cx="5805577" cy="2311879"/>
            <wp:effectExtent l="0" t="0" r="24130" b="1270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6706E" w:rsidRPr="004279C5" w:rsidRDefault="0086706E" w:rsidP="0081363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Вывод: результаты мониторинга овладения воспитанниками дошкольного образовательного учреждения программным материалом и развитию интегративных 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показателей интеллектуальных и мотивационно-динамических характеристик деятельности являются удовлетворительными. </w:t>
      </w:r>
    </w:p>
    <w:p w:rsidR="0086706E" w:rsidRPr="004279C5" w:rsidRDefault="0086706E" w:rsidP="008136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         В группах реализующих Программу, </w:t>
      </w: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tt-RU" w:eastAsia="ru-RU"/>
        </w:rPr>
        <w:t xml:space="preserve">разработанную на основе примерной основной программе </w:t>
      </w: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«</w:t>
      </w: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tt-RU" w:eastAsia="ru-RU"/>
        </w:rPr>
        <w:t>Миры детства: конструирование возможностей</w:t>
      </w:r>
      <w:r w:rsidR="003A3A91"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» б</w:t>
      </w: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ыл проведен анализ оценки качества организации педагогического процесса.</w:t>
      </w:r>
    </w:p>
    <w:p w:rsidR="00AB5C46" w:rsidRPr="004279C5" w:rsidRDefault="0086706E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1. </w:t>
      </w:r>
      <w:r w:rsidR="00AB5C46"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Диаграмма оценки эффективности педагогического процесса в младшей группы</w:t>
      </w:r>
    </w:p>
    <w:p w:rsidR="00AB5C46" w:rsidRPr="004279C5" w:rsidRDefault="00AB5C46" w:rsidP="008136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AB5C46" w:rsidRPr="004279C5" w:rsidRDefault="00FF397E" w:rsidP="00FF3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BEAA93" wp14:editId="24A2BAC5">
            <wp:extent cx="5635869" cy="2074985"/>
            <wp:effectExtent l="0" t="0" r="22225" b="20955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397E" w:rsidRPr="004279C5" w:rsidRDefault="00FF397E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AB5C46" w:rsidRPr="004279C5" w:rsidRDefault="00AB5C46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2. Диаграмма </w:t>
      </w:r>
      <w:proofErr w:type="gramStart"/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оценки эффективности педагогического процесса детей средней группы</w:t>
      </w:r>
      <w:proofErr w:type="gramEnd"/>
    </w:p>
    <w:p w:rsidR="00AB5C46" w:rsidRPr="004279C5" w:rsidRDefault="00FF397E" w:rsidP="008136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1E3EA97" wp14:editId="6FAB6038">
            <wp:extent cx="5840083" cy="1966822"/>
            <wp:effectExtent l="0" t="0" r="27940" b="14605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B5C46" w:rsidRPr="004279C5" w:rsidRDefault="00AB5C46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3. Диаграмма развития детей старшей группы</w:t>
      </w:r>
    </w:p>
    <w:p w:rsidR="00FF397E" w:rsidRPr="004279C5" w:rsidRDefault="00FF397E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AB5C46" w:rsidRPr="004279C5" w:rsidRDefault="00FF397E" w:rsidP="008136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C973B7B" wp14:editId="70D1B02D">
            <wp:extent cx="5840083" cy="2122099"/>
            <wp:effectExtent l="0" t="0" r="27940" b="12065"/>
            <wp:docPr id="10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397E" w:rsidRPr="004279C5" w:rsidRDefault="00FF397E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AB5C46" w:rsidRPr="004279C5" w:rsidRDefault="00AB5C46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4. Диаграмма развития детей подготовительной к школе группы</w:t>
      </w:r>
    </w:p>
    <w:p w:rsidR="00FF397E" w:rsidRPr="004279C5" w:rsidRDefault="00FF397E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AB5C46" w:rsidRPr="004279C5" w:rsidRDefault="00FF397E" w:rsidP="008136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760AE07" wp14:editId="130109CE">
            <wp:extent cx="5831457" cy="2122098"/>
            <wp:effectExtent l="0" t="0" r="17145" b="12065"/>
            <wp:docPr id="11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397E" w:rsidRPr="004279C5" w:rsidRDefault="00FF397E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AB5C46" w:rsidRPr="004279C5" w:rsidRDefault="00AB5C46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5. Диаграмма развития детей участвующих в апробации программы «Миры детства: конструирование возможностей» Т.Н. </w:t>
      </w:r>
      <w:proofErr w:type="spellStart"/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>Дороновой</w:t>
      </w:r>
      <w:proofErr w:type="spellEnd"/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по детскому саду</w:t>
      </w:r>
    </w:p>
    <w:p w:rsidR="00FF397E" w:rsidRPr="004279C5" w:rsidRDefault="00FF397E" w:rsidP="008136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</w:p>
    <w:p w:rsidR="00AB5C46" w:rsidRPr="004279C5" w:rsidRDefault="00FF397E" w:rsidP="0081363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9E1CD59" wp14:editId="568F9AEF">
            <wp:extent cx="5840083" cy="2234242"/>
            <wp:effectExtent l="0" t="0" r="27940" b="13970"/>
            <wp:docPr id="20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6706E" w:rsidRPr="004279C5" w:rsidRDefault="0086706E" w:rsidP="008136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итоги данного мониторинга дошкольного образования позволят педагогам определить дифференцированный подход к каждому ребёнку в подборе форм организации, методов и приёмов обучения и развития позволяющие направлять инициативу дошкольников  в различных культурных практиках в педагогически ценном русле.</w:t>
      </w:r>
    </w:p>
    <w:p w:rsidR="0086706E" w:rsidRPr="004279C5" w:rsidRDefault="0086706E" w:rsidP="008136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        </w:t>
      </w:r>
      <w:r w:rsidRPr="004279C5"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eastAsia="ru-RU"/>
        </w:rPr>
        <w:t>Вывод:</w:t>
      </w:r>
      <w:r w:rsidRPr="004279C5">
        <w:rPr>
          <w:rFonts w:ascii="Times New Roman" w:eastAsia="Times New Roman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наблюдений за развитием дошкольников в образовательном процессе показали, что картина индивидуально-группового продвижения детей в развитии соответствует общепринятым возрастным нормам развития. </w:t>
      </w:r>
    </w:p>
    <w:p w:rsidR="004F381E" w:rsidRPr="004279C5" w:rsidRDefault="0086706E" w:rsidP="0081363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6706E" w:rsidRPr="004279C5" w:rsidRDefault="0086706E" w:rsidP="00813634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В </w:t>
      </w:r>
      <w:r w:rsidR="00FD201B" w:rsidRPr="004279C5">
        <w:rPr>
          <w:rFonts w:ascii="Times New Roman" w:hAnsi="Times New Roman" w:cs="Times New Roman"/>
          <w:sz w:val="24"/>
          <w:szCs w:val="24"/>
        </w:rPr>
        <w:t>2018</w:t>
      </w:r>
      <w:r w:rsidRPr="004279C5">
        <w:rPr>
          <w:rFonts w:ascii="Times New Roman" w:hAnsi="Times New Roman" w:cs="Times New Roman"/>
          <w:sz w:val="24"/>
          <w:szCs w:val="24"/>
        </w:rPr>
        <w:t xml:space="preserve"> учебном году  Учреждение проводилась целенаправленная  работа </w:t>
      </w:r>
      <w:r w:rsidRPr="004279C5">
        <w:rPr>
          <w:rFonts w:ascii="Times New Roman" w:eastAsia="Calibri" w:hAnsi="Times New Roman" w:cs="Times New Roman"/>
          <w:sz w:val="24"/>
          <w:szCs w:val="24"/>
        </w:rPr>
        <w:t>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</w:t>
      </w:r>
      <w:r w:rsidRPr="004279C5">
        <w:rPr>
          <w:rFonts w:ascii="Times New Roman" w:eastAsia="Calibri" w:hAnsi="Times New Roman" w:cs="Times New Roman"/>
          <w:b/>
          <w:sz w:val="24"/>
          <w:szCs w:val="24"/>
        </w:rPr>
        <w:t xml:space="preserve"> «Национальное образование»</w:t>
      </w:r>
      <w:r w:rsidRPr="004279C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Уровень усвоения программного материала по родному языку детьми средней группы    </w:t>
      </w: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5E37A73A" wp14:editId="18174533">
            <wp:extent cx="5831457" cy="1923690"/>
            <wp:effectExtent l="0" t="0" r="17145" b="19685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Уровень усвоения программного материала по родному языку детьми старшей группы</w:t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FC662EF" wp14:editId="08CE4784">
            <wp:extent cx="5840083" cy="1837426"/>
            <wp:effectExtent l="0" t="0" r="27940" b="10795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Уровень усвоения программного материала по родному языку детьми подготовительной к школе группы</w:t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C9A3A83" wp14:editId="73C3B031">
            <wp:extent cx="5831457" cy="1863305"/>
            <wp:effectExtent l="0" t="0" r="17145" b="22860"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Уровень усвоения программного материала по татарскому языку детьми средней группы</w:t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54B4AB4" wp14:editId="247D9B75">
            <wp:extent cx="5831457" cy="2027208"/>
            <wp:effectExtent l="0" t="0" r="17145" b="1143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lastRenderedPageBreak/>
        <w:t>Уровень усвоения программного материала по татарскому языку  детьми старшей группы</w:t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C19699" wp14:editId="7ABB1CCF">
            <wp:extent cx="5840083" cy="1889185"/>
            <wp:effectExtent l="0" t="0" r="27940" b="15875"/>
            <wp:docPr id="13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Уровень усвоения программного материала по татарскому языку детьми подготовительной к школе группы</w:t>
      </w:r>
    </w:p>
    <w:p w:rsidR="00FF397E" w:rsidRPr="004279C5" w:rsidRDefault="00FF397E" w:rsidP="00FF39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4D1800" wp14:editId="639EB0DC">
            <wp:extent cx="5840083" cy="2104845"/>
            <wp:effectExtent l="0" t="0" r="27940" b="10160"/>
            <wp:docPr id="14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6E30B6" w:rsidRPr="004279C5" w:rsidRDefault="00FF397E" w:rsidP="00FF397E">
      <w:pPr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E30B6" w:rsidRPr="004279C5" w:rsidRDefault="00632BC8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Уровень психологической готовности детей к обучению в школе</w:t>
      </w:r>
    </w:p>
    <w:p w:rsidR="00361932" w:rsidRPr="004279C5" w:rsidRDefault="00361932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2FF" w:rsidRPr="004279C5" w:rsidRDefault="004D22FF" w:rsidP="008136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показателей качества дошкольного образования является готовность детей к обучению в школе. Стабильность успеваемости выпускников Учреждения говорит о том, что в детском саду работа по преемственности ведется систематически и планомерно, благодаря творческому взаимодействию воспитателей и учителей начальных классов.</w:t>
      </w:r>
    </w:p>
    <w:p w:rsidR="004D22FF" w:rsidRPr="004279C5" w:rsidRDefault="004D22FF" w:rsidP="00813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Результаты подготовленности выпускников детского сада к школьному обучению.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1269"/>
        <w:gridCol w:w="2173"/>
        <w:gridCol w:w="2168"/>
        <w:gridCol w:w="2375"/>
      </w:tblGrid>
      <w:tr w:rsidR="004D22FF" w:rsidRPr="004279C5" w:rsidTr="00B8151A">
        <w:tc>
          <w:tcPr>
            <w:tcW w:w="1586" w:type="dxa"/>
            <w:vMerge w:val="restart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269" w:type="dxa"/>
            <w:vMerge w:val="restart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6716" w:type="dxa"/>
            <w:gridSpan w:val="3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Уровень развития</w:t>
            </w:r>
          </w:p>
        </w:tc>
      </w:tr>
      <w:tr w:rsidR="004D22FF" w:rsidRPr="004279C5" w:rsidTr="00B8151A">
        <w:tc>
          <w:tcPr>
            <w:tcW w:w="0" w:type="auto"/>
            <w:vMerge/>
            <w:vAlign w:val="center"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  <w:vAlign w:val="center"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2168" w:type="dxa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2375" w:type="dxa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</w:tr>
      <w:tr w:rsidR="00B8151A" w:rsidRPr="004279C5" w:rsidTr="00B8151A">
        <w:tc>
          <w:tcPr>
            <w:tcW w:w="1586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май 2018</w:t>
            </w:r>
          </w:p>
        </w:tc>
        <w:tc>
          <w:tcPr>
            <w:tcW w:w="1269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3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2168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2375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Анализ мониторинга образовательной деятельности 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</w:t>
      </w: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Уровень психического развития выпускников </w:t>
      </w:r>
      <w:proofErr w:type="gramStart"/>
      <w:r w:rsidRPr="004279C5">
        <w:rPr>
          <w:rFonts w:ascii="Times New Roman" w:eastAsia="Times New Roman" w:hAnsi="Times New Roman" w:cs="Times New Roman"/>
          <w:sz w:val="24"/>
          <w:szCs w:val="24"/>
        </w:rPr>
        <w:t>в соответствии с новыми требованиями к результатам образования в связи с введением</w:t>
      </w:r>
      <w:proofErr w:type="gram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 ФГОС:</w:t>
      </w:r>
    </w:p>
    <w:p w:rsidR="004D22FF" w:rsidRPr="004279C5" w:rsidRDefault="004D22FF" w:rsidP="00813634">
      <w:pPr>
        <w:tabs>
          <w:tab w:val="left" w:pos="720"/>
          <w:tab w:val="left" w:pos="1080"/>
          <w:tab w:val="left" w:pos="1260"/>
          <w:tab w:val="num" w:pos="318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3"/>
        <w:gridCol w:w="1134"/>
        <w:gridCol w:w="1134"/>
        <w:gridCol w:w="1134"/>
        <w:gridCol w:w="1134"/>
        <w:gridCol w:w="1134"/>
      </w:tblGrid>
      <w:tr w:rsidR="004D22FF" w:rsidRPr="004279C5" w:rsidTr="007359B9">
        <w:trPr>
          <w:trHeight w:val="315"/>
        </w:trPr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сформирован</w:t>
            </w:r>
          </w:p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(2,5-4,0 баллов)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частично сформирован</w:t>
            </w:r>
          </w:p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(2-2,49 баллов)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  <w:hideMark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 сформирован</w:t>
            </w:r>
          </w:p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(менее 2 баллов)</w:t>
            </w:r>
          </w:p>
        </w:tc>
      </w:tr>
      <w:tr w:rsidR="004D22FF" w:rsidRPr="004279C5" w:rsidTr="007359B9">
        <w:trPr>
          <w:trHeight w:val="315"/>
        </w:trPr>
        <w:tc>
          <w:tcPr>
            <w:tcW w:w="2977" w:type="dxa"/>
            <w:vMerge/>
            <w:shd w:val="clear" w:color="auto" w:fill="auto"/>
            <w:noWrap/>
            <w:vAlign w:val="bottom"/>
            <w:hideMark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8151A" w:rsidRPr="004279C5" w:rsidTr="007359B9">
        <w:trPr>
          <w:trHeight w:val="31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B8151A" w:rsidRPr="004279C5" w:rsidRDefault="00B8151A" w:rsidP="00813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регуляторный компонент </w:t>
            </w: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5%</w:t>
            </w:r>
          </w:p>
        </w:tc>
      </w:tr>
      <w:tr w:rsidR="00B8151A" w:rsidRPr="004279C5" w:rsidTr="007359B9">
        <w:trPr>
          <w:trHeight w:val="31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B8151A" w:rsidRPr="004279C5" w:rsidRDefault="00B8151A" w:rsidP="00813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предпосылки к учебной деятельности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151A" w:rsidRPr="004279C5" w:rsidTr="007359B9">
        <w:trPr>
          <w:trHeight w:val="31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B8151A" w:rsidRPr="004279C5" w:rsidRDefault="00B8151A" w:rsidP="00813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10%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151A" w:rsidRPr="004279C5" w:rsidTr="007359B9">
        <w:trPr>
          <w:trHeight w:val="315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:rsidR="00B8151A" w:rsidRPr="004279C5" w:rsidRDefault="00B8151A" w:rsidP="008136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151A" w:rsidRPr="004279C5" w:rsidRDefault="00B8151A" w:rsidP="00B44A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279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4D22FF" w:rsidRPr="004279C5" w:rsidRDefault="004D22FF" w:rsidP="00813634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D22FF" w:rsidRPr="004279C5" w:rsidRDefault="004D22FF" w:rsidP="00813634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79C5">
        <w:rPr>
          <w:rFonts w:ascii="Times New Roman" w:hAnsi="Times New Roman" w:cs="Times New Roman"/>
          <w:sz w:val="24"/>
          <w:szCs w:val="24"/>
          <w:shd w:val="clear" w:color="auto" w:fill="FFFFFF"/>
        </w:rPr>
        <w:t>Анализ психолого-педагогической подготовки детей к школе свидетельствует о том, что в детском саду проводится работа по интеллектуальному развитию детей на достаточно высоком уровне. Воспитатели совместно с родителями добиваются улучшения показателей при подготовке детей к обучению к школе.</w:t>
      </w:r>
    </w:p>
    <w:p w:rsidR="004D22FF" w:rsidRPr="004279C5" w:rsidRDefault="004D22FF" w:rsidP="008136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79C5">
        <w:rPr>
          <w:rFonts w:ascii="Times New Roman" w:hAnsi="Times New Roman" w:cs="Times New Roman"/>
          <w:color w:val="000000"/>
          <w:sz w:val="24"/>
          <w:szCs w:val="24"/>
        </w:rPr>
        <w:t>Выпускники Учреждения поступают в школы г. Буинска.</w:t>
      </w:r>
    </w:p>
    <w:p w:rsidR="007359B9" w:rsidRPr="004279C5" w:rsidRDefault="007359B9" w:rsidP="0081363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8"/>
        <w:gridCol w:w="1275"/>
        <w:gridCol w:w="851"/>
        <w:gridCol w:w="1276"/>
        <w:gridCol w:w="1820"/>
        <w:gridCol w:w="925"/>
        <w:gridCol w:w="1057"/>
      </w:tblGrid>
      <w:tr w:rsidR="004D22FF" w:rsidRPr="004279C5" w:rsidTr="007359B9">
        <w:trPr>
          <w:trHeight w:val="729"/>
        </w:trPr>
        <w:tc>
          <w:tcPr>
            <w:tcW w:w="1418" w:type="dxa"/>
            <w:vMerge w:val="restart"/>
          </w:tcPr>
          <w:p w:rsidR="004D22FF" w:rsidRPr="004279C5" w:rsidRDefault="004D22FF" w:rsidP="00813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vMerge w:val="restart"/>
          </w:tcPr>
          <w:p w:rsidR="004D22FF" w:rsidRPr="004279C5" w:rsidRDefault="004D22FF" w:rsidP="00813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Число выпускников </w:t>
            </w:r>
          </w:p>
        </w:tc>
        <w:tc>
          <w:tcPr>
            <w:tcW w:w="7204" w:type="dxa"/>
            <w:gridSpan w:val="6"/>
            <w:vMerge w:val="restart"/>
          </w:tcPr>
          <w:p w:rsidR="004D22FF" w:rsidRPr="004279C5" w:rsidRDefault="004D22FF" w:rsidP="008136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учреждение, куда поступили учиться выпускники МБДОУ</w:t>
            </w:r>
          </w:p>
        </w:tc>
      </w:tr>
      <w:tr w:rsidR="004D22FF" w:rsidRPr="004279C5" w:rsidTr="007359B9">
        <w:trPr>
          <w:trHeight w:val="518"/>
        </w:trPr>
        <w:tc>
          <w:tcPr>
            <w:tcW w:w="1418" w:type="dxa"/>
            <w:vMerge/>
            <w:vAlign w:val="center"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4" w:type="dxa"/>
            <w:gridSpan w:val="6"/>
            <w:vMerge/>
            <w:vAlign w:val="center"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FF" w:rsidRPr="004279C5" w:rsidTr="007359B9">
        <w:trPr>
          <w:cantSplit/>
          <w:trHeight w:val="4823"/>
        </w:trPr>
        <w:tc>
          <w:tcPr>
            <w:tcW w:w="1418" w:type="dxa"/>
            <w:vMerge/>
            <w:vAlign w:val="center"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D22FF" w:rsidRPr="004279C5" w:rsidRDefault="004D22FF" w:rsidP="0081363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им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Р.З.Сагдеева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» Буинского муниципального района РТ </w:t>
            </w:r>
          </w:p>
        </w:tc>
        <w:tc>
          <w:tcPr>
            <w:tcW w:w="851" w:type="dxa"/>
            <w:textDirection w:val="btLr"/>
          </w:tcPr>
          <w:p w:rsidR="004D22FF" w:rsidRPr="004279C5" w:rsidRDefault="004D22FF" w:rsidP="0081363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им.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М.М.Вахитова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укинска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276" w:type="dxa"/>
            <w:textDirection w:val="btLr"/>
          </w:tcPr>
          <w:p w:rsidR="004D22FF" w:rsidRPr="004279C5" w:rsidRDefault="004D22FF" w:rsidP="0081363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 с углубленным изучением отдельных предметов»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20" w:type="dxa"/>
            <w:textDirection w:val="btLr"/>
          </w:tcPr>
          <w:p w:rsidR="004D22FF" w:rsidRPr="004279C5" w:rsidRDefault="004D22FF" w:rsidP="0081363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МБОО «Лицей №2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РТ» «Школа - центр компетенции в электронном образовании на 2011-2015 годы» «Школа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в Республике Татарстан»</w:t>
            </w:r>
          </w:p>
        </w:tc>
        <w:tc>
          <w:tcPr>
            <w:tcW w:w="925" w:type="dxa"/>
            <w:textDirection w:val="btLr"/>
          </w:tcPr>
          <w:p w:rsidR="004D22FF" w:rsidRPr="004279C5" w:rsidRDefault="004D22FF" w:rsidP="0081363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№5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1057" w:type="dxa"/>
            <w:textDirection w:val="btLr"/>
          </w:tcPr>
          <w:p w:rsidR="004D22FF" w:rsidRPr="004279C5" w:rsidRDefault="004D22FF" w:rsidP="0081363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интернат (школя для одаренных детей)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уинска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РТ» </w:t>
            </w:r>
          </w:p>
        </w:tc>
      </w:tr>
      <w:tr w:rsidR="00B8151A" w:rsidRPr="004279C5" w:rsidTr="007359B9">
        <w:trPr>
          <w:trHeight w:val="285"/>
        </w:trPr>
        <w:tc>
          <w:tcPr>
            <w:tcW w:w="1418" w:type="dxa"/>
          </w:tcPr>
          <w:p w:rsidR="00B8151A" w:rsidRPr="004279C5" w:rsidRDefault="00B8151A" w:rsidP="00B44A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2015- 2016г</w:t>
            </w:r>
          </w:p>
        </w:tc>
        <w:tc>
          <w:tcPr>
            <w:tcW w:w="1418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0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151A" w:rsidRPr="004279C5" w:rsidTr="007359B9">
        <w:trPr>
          <w:trHeight w:val="285"/>
        </w:trPr>
        <w:tc>
          <w:tcPr>
            <w:tcW w:w="1418" w:type="dxa"/>
          </w:tcPr>
          <w:p w:rsidR="00B8151A" w:rsidRPr="004279C5" w:rsidRDefault="00B8151A" w:rsidP="00B44A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2016- 2017г</w:t>
            </w:r>
          </w:p>
        </w:tc>
        <w:tc>
          <w:tcPr>
            <w:tcW w:w="1418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275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851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20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25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B8151A" w:rsidRPr="004279C5" w:rsidTr="007359B9">
        <w:trPr>
          <w:trHeight w:val="285"/>
        </w:trPr>
        <w:tc>
          <w:tcPr>
            <w:tcW w:w="1418" w:type="dxa"/>
          </w:tcPr>
          <w:p w:rsidR="00B8151A" w:rsidRPr="004279C5" w:rsidRDefault="00B8151A" w:rsidP="00B44A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2017- 2018г</w:t>
            </w:r>
          </w:p>
        </w:tc>
        <w:tc>
          <w:tcPr>
            <w:tcW w:w="1418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275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820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25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57" w:type="dxa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4D22FF" w:rsidRPr="004279C5" w:rsidRDefault="004D22FF" w:rsidP="00813634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Pr="004279C5">
        <w:rPr>
          <w:rFonts w:ascii="Times New Roman" w:hAnsi="Times New Roman" w:cs="Times New Roman"/>
          <w:color w:val="000000"/>
          <w:sz w:val="24"/>
          <w:szCs w:val="24"/>
        </w:rPr>
        <w:softHyphen/>
        <w:t>дагогический коллектив Учреждения поддерживает связь с учителями школ, в которые поступают  выпускники. Анализ диагностического среза выпускников свидетельствует о достаточно высоком уровне развития самостоятельности, эмо</w:t>
      </w:r>
      <w:r w:rsidRPr="004279C5">
        <w:rPr>
          <w:rFonts w:ascii="Times New Roman" w:hAnsi="Times New Roman" w:cs="Times New Roman"/>
          <w:color w:val="000000"/>
          <w:sz w:val="24"/>
          <w:szCs w:val="24"/>
        </w:rPr>
        <w:softHyphen/>
        <w:t>циональности, самодисциплине, способности к познавательной деятельности, учебной активности, коммуникативных навыков.</w:t>
      </w:r>
    </w:p>
    <w:p w:rsidR="004D22FF" w:rsidRPr="004279C5" w:rsidRDefault="004D22FF" w:rsidP="00813634">
      <w:pPr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Анализ успеваемости выпускников МБДОУ, обучающихся в школах города </w:t>
      </w:r>
    </w:p>
    <w:p w:rsidR="004D22FF" w:rsidRPr="004279C5" w:rsidRDefault="004D22FF" w:rsidP="00813634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279C5">
        <w:rPr>
          <w:rFonts w:ascii="Times New Roman" w:hAnsi="Times New Roman" w:cs="Times New Roman"/>
          <w:bCs/>
          <w:i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9F3C14F" wp14:editId="774BE849">
            <wp:extent cx="5934807" cy="2567354"/>
            <wp:effectExtent l="0" t="0" r="27940" b="2349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9C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Анализ адаптации к школе выпускников МБДОУ.</w:t>
      </w: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267"/>
        <w:gridCol w:w="2923"/>
        <w:gridCol w:w="2157"/>
      </w:tblGrid>
      <w:tr w:rsidR="004D22FF" w:rsidRPr="004279C5" w:rsidTr="00B8151A">
        <w:tc>
          <w:tcPr>
            <w:tcW w:w="1182" w:type="pct"/>
            <w:vMerge w:val="restart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3818" w:type="pct"/>
            <w:gridSpan w:val="3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адаптации, %</w:t>
            </w:r>
          </w:p>
        </w:tc>
      </w:tr>
      <w:tr w:rsidR="004D22FF" w:rsidRPr="004279C5" w:rsidTr="00B8151A">
        <w:trPr>
          <w:trHeight w:val="30"/>
        </w:trPr>
        <w:tc>
          <w:tcPr>
            <w:tcW w:w="1182" w:type="pct"/>
            <w:vMerge/>
          </w:tcPr>
          <w:p w:rsidR="004D22FF" w:rsidRPr="004279C5" w:rsidRDefault="004D22FF" w:rsidP="00813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>Благоприятное течение адаптации</w:t>
            </w:r>
          </w:p>
        </w:tc>
        <w:tc>
          <w:tcPr>
            <w:tcW w:w="1519" w:type="pct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>Условно-благоприятное течение адаптации</w:t>
            </w:r>
          </w:p>
        </w:tc>
        <w:tc>
          <w:tcPr>
            <w:tcW w:w="1122" w:type="pct"/>
          </w:tcPr>
          <w:p w:rsidR="004D22FF" w:rsidRPr="004279C5" w:rsidRDefault="004D22FF" w:rsidP="00813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>Неблагоприятное течение адаптации</w:t>
            </w:r>
          </w:p>
        </w:tc>
      </w:tr>
      <w:tr w:rsidR="00B8151A" w:rsidRPr="004279C5" w:rsidTr="00B8151A">
        <w:tc>
          <w:tcPr>
            <w:tcW w:w="1182" w:type="pct"/>
          </w:tcPr>
          <w:p w:rsidR="00B8151A" w:rsidRPr="004279C5" w:rsidRDefault="00EC71DF" w:rsidP="00B44A4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2016 </w:t>
            </w:r>
            <w:r w:rsidR="00B8151A"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1178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71,9%</w:t>
            </w:r>
          </w:p>
        </w:tc>
        <w:tc>
          <w:tcPr>
            <w:tcW w:w="1519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28,1%</w:t>
            </w:r>
          </w:p>
        </w:tc>
        <w:tc>
          <w:tcPr>
            <w:tcW w:w="1122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151A" w:rsidRPr="004279C5" w:rsidTr="00B8151A">
        <w:tc>
          <w:tcPr>
            <w:tcW w:w="1182" w:type="pct"/>
          </w:tcPr>
          <w:p w:rsidR="00B8151A" w:rsidRPr="004279C5" w:rsidRDefault="00EC71DF" w:rsidP="00B44A4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  <w:r w:rsidR="00B8151A"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178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73,9%</w:t>
            </w:r>
          </w:p>
        </w:tc>
        <w:tc>
          <w:tcPr>
            <w:tcW w:w="1519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26,1%</w:t>
            </w:r>
          </w:p>
        </w:tc>
        <w:tc>
          <w:tcPr>
            <w:tcW w:w="1122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B8151A" w:rsidRPr="004279C5" w:rsidTr="00B8151A">
        <w:tc>
          <w:tcPr>
            <w:tcW w:w="1182" w:type="pct"/>
          </w:tcPr>
          <w:p w:rsidR="00B8151A" w:rsidRPr="004279C5" w:rsidRDefault="00EC71DF" w:rsidP="00B44A4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2018 </w:t>
            </w:r>
            <w:r w:rsidR="00B8151A" w:rsidRPr="004279C5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1178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76,8%</w:t>
            </w:r>
          </w:p>
        </w:tc>
        <w:tc>
          <w:tcPr>
            <w:tcW w:w="1519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24,2%</w:t>
            </w:r>
          </w:p>
        </w:tc>
        <w:tc>
          <w:tcPr>
            <w:tcW w:w="1122" w:type="pct"/>
          </w:tcPr>
          <w:p w:rsidR="00B8151A" w:rsidRPr="004279C5" w:rsidRDefault="00B8151A" w:rsidP="00B44A4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7359B9" w:rsidRPr="004279C5" w:rsidRDefault="007359B9" w:rsidP="0081363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MON_1528554383"/>
      <w:bookmarkEnd w:id="1"/>
    </w:p>
    <w:p w:rsidR="004D22FF" w:rsidRPr="004279C5" w:rsidRDefault="004D22FF" w:rsidP="0081711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9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Вывод:</w:t>
      </w:r>
      <w:r w:rsidRPr="004279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Анализ психолого-педагогической подготовки детей к школе свидетельствует о том, что в детском саду проводится работа по интеллектуальному развитию детей на достаточно высоком уровне. Воспитатели совместно с родителями добиваются улучшения показателей при подготовке детей к обучению к школе.</w:t>
      </w:r>
      <w:r w:rsidRPr="004279C5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             Коррекционно-развивающее сопровождение в Учреждении осуществляется с учетом структуры дефекта, выявленной в ходе комплексной психолого-медико-педагогической диагностики.</w:t>
      </w:r>
    </w:p>
    <w:p w:rsidR="004D22FF" w:rsidRPr="004279C5" w:rsidRDefault="004D22FF" w:rsidP="00813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В Учреждении функционируют логопедическая группа для детей 5-7 лет. Данную группу посещают дети с нарушениями речи.</w:t>
      </w:r>
    </w:p>
    <w:p w:rsidR="004D22FF" w:rsidRPr="004279C5" w:rsidRDefault="004D22FF" w:rsidP="00813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Режим дня и регламент непосредственной образовательной деятельности  учителя - логопеда  и воспитателей, музыкального руководителя, педагога-психолога  строится с учетом возрастных, речевых и индивидуальных особенностей детей, а также решаемых в процессе обучения и воспитания коррекционных задач.</w:t>
      </w:r>
    </w:p>
    <w:p w:rsidR="004D22FF" w:rsidRPr="004279C5" w:rsidRDefault="004D22FF" w:rsidP="00813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строится в игровой форме, что повышает мотивационную готовность детей, активизирует их</w:t>
      </w:r>
      <w:r w:rsidR="00841F10" w:rsidRPr="004279C5">
        <w:rPr>
          <w:rFonts w:ascii="Times New Roman" w:hAnsi="Times New Roman" w:cs="Times New Roman"/>
          <w:sz w:val="24"/>
          <w:szCs w:val="24"/>
        </w:rPr>
        <w:t xml:space="preserve"> речевую деятельность</w:t>
      </w:r>
      <w:r w:rsidRPr="004279C5">
        <w:rPr>
          <w:rFonts w:ascii="Times New Roman" w:hAnsi="Times New Roman" w:cs="Times New Roman"/>
          <w:sz w:val="24"/>
          <w:szCs w:val="24"/>
        </w:rPr>
        <w:t>.</w:t>
      </w:r>
    </w:p>
    <w:p w:rsidR="004D22FF" w:rsidRPr="004279C5" w:rsidRDefault="004D22FF" w:rsidP="00813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 </w:t>
      </w:r>
      <w:r w:rsidRPr="004279C5">
        <w:rPr>
          <w:rFonts w:ascii="Times New Roman" w:hAnsi="Times New Roman" w:cs="Times New Roman"/>
          <w:sz w:val="24"/>
          <w:szCs w:val="24"/>
          <w:u w:val="single"/>
        </w:rPr>
        <w:t>Результаты коррекционной работы с детьми с нарушениями речи</w:t>
      </w: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743" w:type="dxa"/>
        <w:tblLayout w:type="fixed"/>
        <w:tblLook w:val="04A0" w:firstRow="1" w:lastRow="0" w:firstColumn="1" w:lastColumn="0" w:noHBand="0" w:noVBand="1"/>
      </w:tblPr>
      <w:tblGrid>
        <w:gridCol w:w="1310"/>
        <w:gridCol w:w="1269"/>
        <w:gridCol w:w="761"/>
        <w:gridCol w:w="761"/>
        <w:gridCol w:w="558"/>
        <w:gridCol w:w="830"/>
        <w:gridCol w:w="1340"/>
        <w:gridCol w:w="1048"/>
        <w:gridCol w:w="1866"/>
      </w:tblGrid>
      <w:tr w:rsidR="00841F10" w:rsidRPr="004279C5" w:rsidTr="00841F10">
        <w:trPr>
          <w:trHeight w:val="337"/>
        </w:trPr>
        <w:tc>
          <w:tcPr>
            <w:tcW w:w="9743" w:type="dxa"/>
            <w:gridSpan w:val="9"/>
            <w:hideMark/>
          </w:tcPr>
          <w:p w:rsidR="00841F10" w:rsidRPr="004279C5" w:rsidRDefault="00841F10" w:rsidP="005A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имевших нарушения речи -19детей</w:t>
            </w:r>
          </w:p>
        </w:tc>
      </w:tr>
      <w:tr w:rsidR="00841F10" w:rsidRPr="004279C5" w:rsidTr="00841F10">
        <w:trPr>
          <w:trHeight w:val="688"/>
        </w:trPr>
        <w:tc>
          <w:tcPr>
            <w:tcW w:w="1310" w:type="dxa"/>
            <w:vMerge w:val="restart"/>
            <w:hideMark/>
          </w:tcPr>
          <w:p w:rsidR="00841F10" w:rsidRPr="004279C5" w:rsidRDefault="00841F10" w:rsidP="005A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ог.гр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9" w:type="dxa"/>
            <w:vMerge w:val="restart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proofErr w:type="gramEnd"/>
          </w:p>
        </w:tc>
        <w:tc>
          <w:tcPr>
            <w:tcW w:w="761" w:type="dxa"/>
            <w:vMerge w:val="restart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выбыл в течени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761" w:type="dxa"/>
            <w:vMerge w:val="restart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прибыл в течени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58" w:type="dxa"/>
            <w:vMerge w:val="restart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кол-во на конец года</w:t>
            </w:r>
          </w:p>
        </w:tc>
        <w:tc>
          <w:tcPr>
            <w:tcW w:w="3218" w:type="dxa"/>
            <w:gridSpan w:val="3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выпущенных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в школу</w:t>
            </w:r>
          </w:p>
        </w:tc>
        <w:tc>
          <w:tcPr>
            <w:tcW w:w="1866" w:type="dxa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рекомендовано направить</w:t>
            </w:r>
          </w:p>
        </w:tc>
      </w:tr>
      <w:tr w:rsidR="00841F10" w:rsidRPr="004279C5" w:rsidTr="004D22FF">
        <w:trPr>
          <w:trHeight w:val="154"/>
        </w:trPr>
        <w:tc>
          <w:tcPr>
            <w:tcW w:w="1310" w:type="dxa"/>
            <w:vMerge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vMerge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vMerge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 хорошей речью</w:t>
            </w:r>
          </w:p>
        </w:tc>
        <w:tc>
          <w:tcPr>
            <w:tcW w:w="1340" w:type="dxa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 значительным улучшением</w:t>
            </w:r>
          </w:p>
        </w:tc>
        <w:tc>
          <w:tcPr>
            <w:tcW w:w="1048" w:type="dxa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без улучшения</w:t>
            </w:r>
          </w:p>
        </w:tc>
        <w:tc>
          <w:tcPr>
            <w:tcW w:w="1866" w:type="dxa"/>
            <w:hideMark/>
          </w:tcPr>
          <w:p w:rsidR="00841F10" w:rsidRPr="004279C5" w:rsidRDefault="00841F10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 массовую школу</w:t>
            </w:r>
          </w:p>
        </w:tc>
      </w:tr>
      <w:tr w:rsidR="00B8151A" w:rsidRPr="004279C5" w:rsidTr="004D22FF">
        <w:trPr>
          <w:trHeight w:val="337"/>
        </w:trPr>
        <w:tc>
          <w:tcPr>
            <w:tcW w:w="1310" w:type="dxa"/>
            <w:hideMark/>
          </w:tcPr>
          <w:p w:rsidR="00B8151A" w:rsidRPr="004279C5" w:rsidRDefault="00B8151A" w:rsidP="005A6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69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1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0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7-77,8%</w:t>
            </w:r>
          </w:p>
        </w:tc>
        <w:tc>
          <w:tcPr>
            <w:tcW w:w="1340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2-22,2%</w:t>
            </w:r>
          </w:p>
        </w:tc>
        <w:tc>
          <w:tcPr>
            <w:tcW w:w="1048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0-0%</w:t>
            </w:r>
          </w:p>
        </w:tc>
        <w:tc>
          <w:tcPr>
            <w:tcW w:w="1866" w:type="dxa"/>
            <w:hideMark/>
          </w:tcPr>
          <w:p w:rsidR="00B8151A" w:rsidRPr="004279C5" w:rsidRDefault="00B8151A" w:rsidP="00B44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              Результаты логопедического обследования показали положительную динамику развития у всех детей.    </w:t>
      </w:r>
    </w:p>
    <w:p w:rsidR="004D22FF" w:rsidRPr="004279C5" w:rsidRDefault="004D22F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              Результатом осуществления 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4D22FF" w:rsidRPr="004279C5" w:rsidRDefault="00B8151A" w:rsidP="00813634">
      <w:pPr>
        <w:tabs>
          <w:tab w:val="left" w:pos="709"/>
          <w:tab w:val="left" w:pos="1080"/>
          <w:tab w:val="left" w:pos="1260"/>
          <w:tab w:val="num" w:pos="318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        В 2018</w:t>
      </w:r>
      <w:r w:rsidR="004D22FF" w:rsidRPr="004279C5">
        <w:rPr>
          <w:rFonts w:ascii="Times New Roman" w:eastAsia="Times New Roman" w:hAnsi="Times New Roman" w:cs="Times New Roman"/>
          <w:sz w:val="24"/>
          <w:szCs w:val="24"/>
        </w:rPr>
        <w:t xml:space="preserve"> году в школу </w:t>
      </w:r>
      <w:proofErr w:type="spellStart"/>
      <w:r w:rsidR="004D22FF" w:rsidRPr="004279C5">
        <w:rPr>
          <w:rFonts w:ascii="Times New Roman" w:eastAsia="Times New Roman" w:hAnsi="Times New Roman" w:cs="Times New Roman"/>
          <w:sz w:val="24"/>
          <w:szCs w:val="24"/>
        </w:rPr>
        <w:t>выпустились</w:t>
      </w:r>
      <w:proofErr w:type="spellEnd"/>
      <w:r w:rsidR="004D22FF" w:rsidRPr="004279C5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4279C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381E" w:rsidRPr="004279C5">
        <w:rPr>
          <w:rFonts w:ascii="Times New Roman" w:eastAsia="Times New Roman" w:hAnsi="Times New Roman" w:cs="Times New Roman"/>
          <w:sz w:val="24"/>
          <w:szCs w:val="24"/>
        </w:rPr>
        <w:t xml:space="preserve"> воспитанник</w:t>
      </w:r>
      <w:r w:rsidRPr="004279C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4D22FF" w:rsidRPr="004279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2D34" w:rsidRPr="004279C5" w:rsidRDefault="00472D34" w:rsidP="00813634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10" w:rsidRPr="004279C5" w:rsidRDefault="00472D34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4F38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2018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имели возможность реализовать свой творческий потенциал в различных конкурсах.</w:t>
      </w:r>
      <w:r w:rsidR="004F38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5436" w:rsidRPr="004279C5" w:rsidRDefault="00841F10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8151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районном </w:t>
      </w:r>
      <w:r w:rsidR="00B8151A" w:rsidRPr="004279C5">
        <w:rPr>
          <w:rFonts w:ascii="Times New Roman" w:hAnsi="Times New Roman" w:cs="Times New Roman"/>
          <w:sz w:val="24"/>
          <w:szCs w:val="24"/>
        </w:rPr>
        <w:t xml:space="preserve">конкурсе чтецов среди детей дошкольного возраста базовых детских садов «Весной навеянные строки», </w:t>
      </w:r>
      <w:proofErr w:type="spellStart"/>
      <w:r w:rsidR="00B8151A" w:rsidRPr="004279C5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="00B8151A" w:rsidRPr="004279C5">
        <w:rPr>
          <w:rFonts w:ascii="Times New Roman" w:hAnsi="Times New Roman" w:cs="Times New Roman"/>
          <w:sz w:val="24"/>
          <w:szCs w:val="24"/>
        </w:rPr>
        <w:t xml:space="preserve"> Тимур, </w:t>
      </w:r>
      <w:proofErr w:type="spellStart"/>
      <w:r w:rsidR="00B8151A" w:rsidRPr="004279C5">
        <w:rPr>
          <w:rFonts w:ascii="Times New Roman" w:hAnsi="Times New Roman" w:cs="Times New Roman"/>
          <w:sz w:val="24"/>
          <w:szCs w:val="24"/>
        </w:rPr>
        <w:t>Димлом</w:t>
      </w:r>
      <w:proofErr w:type="spellEnd"/>
      <w:r w:rsidR="00B8151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151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B8151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</w:t>
      </w:r>
      <w:proofErr w:type="gramStart"/>
      <w:r w:rsidR="00B8151A" w:rsidRPr="004279C5">
        <w:rPr>
          <w:rFonts w:ascii="Times New Roman" w:hAnsi="Times New Roman" w:cs="Times New Roman"/>
          <w:sz w:val="24"/>
          <w:szCs w:val="24"/>
        </w:rPr>
        <w:t xml:space="preserve"> </w:t>
      </w:r>
      <w:r w:rsidR="00CB543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CB5436" w:rsidRPr="004279C5" w:rsidRDefault="00C770D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</w:t>
      </w:r>
      <w:r w:rsidRPr="004279C5">
        <w:rPr>
          <w:rFonts w:ascii="Times New Roman" w:hAnsi="Times New Roman" w:cs="Times New Roman"/>
          <w:sz w:val="24"/>
          <w:szCs w:val="24"/>
        </w:rPr>
        <w:t xml:space="preserve">районном фольклорном конкурсе «Живая нить традиций», коллектив «Непоседы», Грамота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место;</w:t>
      </w:r>
    </w:p>
    <w:p w:rsidR="00472D34" w:rsidRPr="004279C5" w:rsidRDefault="00CB543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70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770DD" w:rsidRPr="004279C5">
        <w:rPr>
          <w:rFonts w:ascii="Times New Roman" w:hAnsi="Times New Roman" w:cs="Times New Roman"/>
          <w:sz w:val="24"/>
          <w:szCs w:val="24"/>
        </w:rPr>
        <w:t>Республиканском театральном фестивале – конкурсе «</w:t>
      </w:r>
      <w:proofErr w:type="spellStart"/>
      <w:r w:rsidR="00C770DD" w:rsidRPr="004279C5">
        <w:rPr>
          <w:rFonts w:ascii="Times New Roman" w:hAnsi="Times New Roman" w:cs="Times New Roman"/>
          <w:sz w:val="24"/>
          <w:szCs w:val="24"/>
        </w:rPr>
        <w:t>Сайяр</w:t>
      </w:r>
      <w:proofErr w:type="spellEnd"/>
      <w:r w:rsidR="00C770DD" w:rsidRPr="004279C5">
        <w:rPr>
          <w:rFonts w:ascii="Times New Roman" w:hAnsi="Times New Roman" w:cs="Times New Roman"/>
          <w:sz w:val="24"/>
          <w:szCs w:val="24"/>
        </w:rPr>
        <w:t xml:space="preserve">», </w:t>
      </w:r>
      <w:r w:rsidR="00C770DD" w:rsidRPr="004279C5">
        <w:rPr>
          <w:rFonts w:ascii="Times New Roman" w:eastAsia="Calibri" w:hAnsi="Times New Roman" w:cs="Times New Roman"/>
          <w:sz w:val="24"/>
          <w:szCs w:val="24"/>
        </w:rPr>
        <w:t>театральный коллектив «</w:t>
      </w:r>
      <w:r w:rsidR="00C770DD" w:rsidRPr="004279C5">
        <w:rPr>
          <w:rFonts w:ascii="Times New Roman" w:hAnsi="Times New Roman" w:cs="Times New Roman"/>
          <w:sz w:val="24"/>
          <w:szCs w:val="24"/>
        </w:rPr>
        <w:t>Оле-</w:t>
      </w:r>
      <w:proofErr w:type="spellStart"/>
      <w:r w:rsidR="00C770DD" w:rsidRPr="004279C5">
        <w:rPr>
          <w:rFonts w:ascii="Times New Roman" w:hAnsi="Times New Roman" w:cs="Times New Roman"/>
          <w:sz w:val="24"/>
          <w:szCs w:val="24"/>
        </w:rPr>
        <w:t>Лукойе</w:t>
      </w:r>
      <w:proofErr w:type="spellEnd"/>
      <w:r w:rsidR="00C770DD" w:rsidRPr="004279C5">
        <w:rPr>
          <w:rFonts w:ascii="Times New Roman" w:eastAsia="Calibri" w:hAnsi="Times New Roman" w:cs="Times New Roman"/>
          <w:sz w:val="24"/>
          <w:szCs w:val="24"/>
        </w:rPr>
        <w:t>», Диплом призера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B5436" w:rsidRPr="004279C5" w:rsidRDefault="00CB543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770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770DD" w:rsidRPr="004279C5">
        <w:rPr>
          <w:rFonts w:ascii="Times New Roman" w:hAnsi="Times New Roman" w:cs="Times New Roman"/>
          <w:sz w:val="24"/>
          <w:szCs w:val="24"/>
        </w:rPr>
        <w:t>Межнациональном фестивале детского творчества Ульяновской области «Мой родной Симбирский край». Коллектив «</w:t>
      </w:r>
      <w:proofErr w:type="spellStart"/>
      <w:r w:rsidR="00C770DD" w:rsidRPr="004279C5">
        <w:rPr>
          <w:rFonts w:ascii="Times New Roman" w:hAnsi="Times New Roman" w:cs="Times New Roman"/>
          <w:sz w:val="24"/>
          <w:szCs w:val="24"/>
        </w:rPr>
        <w:t>Забавушка</w:t>
      </w:r>
      <w:proofErr w:type="spellEnd"/>
      <w:r w:rsidR="00C770DD" w:rsidRPr="004279C5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C770DD" w:rsidRPr="004279C5">
        <w:rPr>
          <w:rFonts w:ascii="Times New Roman" w:hAnsi="Times New Roman" w:cs="Times New Roman"/>
          <w:sz w:val="24"/>
          <w:szCs w:val="24"/>
        </w:rPr>
        <w:t>Димлом</w:t>
      </w:r>
      <w:proofErr w:type="spellEnd"/>
      <w:r w:rsidR="00C770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70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="00C770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степени.</w:t>
      </w:r>
    </w:p>
    <w:p w:rsidR="00CB5436" w:rsidRPr="004279C5" w:rsidRDefault="00CB543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2D34" w:rsidRPr="004279C5" w:rsidRDefault="00472D34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программа дошкольного образования реализуется в полном объеме. Система педагогического мониторинга, используемая 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полной мере удовлетворяет целям и задачам педагогической диагностики развития воспитанников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ДОУ, соответствует ФГОС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72D34" w:rsidRPr="004279C5" w:rsidRDefault="00472D34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72D34" w:rsidRPr="004279C5" w:rsidRDefault="00472D34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</w:t>
      </w:r>
      <w:r w:rsidR="00D944D4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.Качество кадрового обеспечения</w:t>
      </w:r>
      <w:r w:rsidR="00D944D4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72D34" w:rsidRPr="004279C5" w:rsidRDefault="00472D34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образовательное учреждение полностью укомплектовано педагогическими кадрами.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16 педагогов. Из них: 1 старший воспитатель, 13 воспитателей, 1</w:t>
      </w:r>
      <w:r w:rsidR="004F38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учитель-логопед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музыкальный руководитель.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Укомплектованность педагогическими кадрами составляет 100%.</w:t>
      </w:r>
    </w:p>
    <w:p w:rsidR="009C09F3" w:rsidRPr="004279C5" w:rsidRDefault="009C09F3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07EC" w:rsidRPr="004279C5" w:rsidRDefault="008C3A9B" w:rsidP="0081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61B2AA3" wp14:editId="4B3F7B44">
            <wp:extent cx="5460023" cy="2488223"/>
            <wp:effectExtent l="0" t="0" r="26670" b="2667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педагогические кадры имеют профессиональное педагогическое образование.</w:t>
      </w:r>
    </w:p>
    <w:p w:rsidR="00682F41" w:rsidRPr="004279C5" w:rsidRDefault="009C09F3" w:rsidP="0081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D68C78D" wp14:editId="17BC62FD">
            <wp:extent cx="5732585" cy="2356339"/>
            <wp:effectExtent l="0" t="0" r="20955" b="2540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72EA5" w:rsidRPr="004279C5" w:rsidRDefault="00A72EA5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педагогического стажа показал, что 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преобладает процент педагогических кадров с опытом работы.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2D34" w:rsidRPr="004279C5" w:rsidRDefault="00A72EA5" w:rsidP="0081363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12E3391" wp14:editId="547D093B">
            <wp:extent cx="5758962" cy="2760785"/>
            <wp:effectExtent l="0" t="0" r="13335" b="2095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 возраст педагогических работников составил 40 лет.</w:t>
      </w:r>
    </w:p>
    <w:p w:rsidR="00B22DFA" w:rsidRPr="004279C5" w:rsidRDefault="00B22DFA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2DFA" w:rsidRPr="004279C5" w:rsidRDefault="00B22DFA" w:rsidP="008136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BD8082E" wp14:editId="09BEAE32">
            <wp:extent cx="5732584" cy="2795954"/>
            <wp:effectExtent l="0" t="0" r="20955" b="2349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 педагоги дошкольного учреждения имеют квалификационные категории. Увеличился процент педагогов с высшей квалификационной категорией</w:t>
      </w:r>
      <w:r w:rsidR="004F38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5436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18,5% до 31,30%.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F41" w:rsidRPr="004279C5" w:rsidRDefault="00682F41" w:rsidP="002E7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осуществления качественного образовательного процесса 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создавались условия для повышения профессионального уровня педагогов.</w:t>
      </w:r>
    </w:p>
    <w:p w:rsidR="002E76A2" w:rsidRPr="004279C5" w:rsidRDefault="002E76A2" w:rsidP="002E7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F41" w:rsidRPr="004279C5" w:rsidRDefault="00682F41" w:rsidP="002E7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курсы повышения квалификации 100% педагогических работников.</w:t>
      </w:r>
    </w:p>
    <w:p w:rsidR="002E76A2" w:rsidRPr="004279C5" w:rsidRDefault="002E76A2" w:rsidP="002E7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F41" w:rsidRPr="004279C5" w:rsidRDefault="00682F41" w:rsidP="002E7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</w:t>
      </w:r>
      <w:r w:rsidR="00C770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прошли аттестацию: на высшую квалификационную категорию- </w:t>
      </w:r>
      <w:r w:rsidR="00C770DD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педагога, на первую – 1 педагог.</w:t>
      </w:r>
    </w:p>
    <w:p w:rsidR="00A707EC" w:rsidRPr="004279C5" w:rsidRDefault="00A707EC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61FB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  участвовали</w:t>
      </w:r>
      <w:r w:rsidR="007261FB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261FB" w:rsidRPr="004279C5" w:rsidRDefault="007261FB" w:rsidP="0081363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7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конкурсах педагогического мастерства. </w:t>
      </w:r>
    </w:p>
    <w:p w:rsidR="007261FB" w:rsidRPr="004279C5" w:rsidRDefault="00A707EC" w:rsidP="0081363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- конкурс  профессионального мастерства русскоязычных воспитателей «Я разговариваю и работаю </w:t>
      </w:r>
      <w:proofErr w:type="gramStart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по – </w:t>
      </w:r>
      <w:proofErr w:type="spellStart"/>
      <w:r w:rsidRPr="004279C5">
        <w:rPr>
          <w:rFonts w:ascii="Times New Roman" w:eastAsia="Times New Roman" w:hAnsi="Times New Roman" w:cs="Times New Roman"/>
          <w:sz w:val="24"/>
          <w:szCs w:val="24"/>
        </w:rPr>
        <w:t>татарски</w:t>
      </w:r>
      <w:proofErr w:type="spellEnd"/>
      <w:proofErr w:type="gramEnd"/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 -2018», Иванова Т.Н. - грамота </w:t>
      </w:r>
      <w:r w:rsidRPr="004279C5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 место</w:t>
      </w:r>
    </w:p>
    <w:p w:rsidR="007261FB" w:rsidRPr="004279C5" w:rsidRDefault="007261FB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4E5" w:rsidRPr="004279C5" w:rsidRDefault="006E14E5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в конференциях</w:t>
      </w:r>
      <w:r w:rsidRPr="004279C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6E14E5" w:rsidRPr="004279C5" w:rsidRDefault="009E1805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- Зональный научно – практической конференции «Аукцион проектов» среди педагогов дошкольных образовательных организаций</w:t>
      </w:r>
      <w:r w:rsidR="00A707EC" w:rsidRPr="004279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07EC" w:rsidRPr="004279C5">
        <w:rPr>
          <w:rFonts w:ascii="Times New Roman" w:eastAsia="Calibri" w:hAnsi="Times New Roman" w:cs="Times New Roman"/>
          <w:sz w:val="24"/>
          <w:szCs w:val="24"/>
        </w:rPr>
        <w:t>Иванова Т.Н. – сертификат;</w:t>
      </w:r>
    </w:p>
    <w:p w:rsidR="006E14E5" w:rsidRPr="004279C5" w:rsidRDefault="006E14E5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61FB" w:rsidRPr="004279C5" w:rsidRDefault="007261FB" w:rsidP="0081363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 xml:space="preserve">в конкурсах </w:t>
      </w:r>
    </w:p>
    <w:p w:rsidR="009E1805" w:rsidRPr="004279C5" w:rsidRDefault="009E1805" w:rsidP="00813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-Республиканский конкурс научно-исследовательских и творческих работ «Мой Татарстан», Садыкова М.С. – Диплом </w:t>
      </w:r>
      <w:r w:rsidRPr="004279C5">
        <w:rPr>
          <w:rFonts w:ascii="Times New Roman" w:hAnsi="Times New Roman" w:cs="Times New Roman"/>
          <w:sz w:val="24"/>
          <w:szCs w:val="24"/>
        </w:rPr>
        <w:t>победителя 1 степени;</w:t>
      </w:r>
    </w:p>
    <w:p w:rsidR="00682F41" w:rsidRPr="004279C5" w:rsidRDefault="009E1805" w:rsidP="00813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Республиканский конкурс пьес, инсценировок и тематических сценариев мероприятий «</w:t>
      </w:r>
      <w:r w:rsidRPr="004279C5">
        <w:rPr>
          <w:rFonts w:ascii="Times New Roman" w:eastAsia="Calibri" w:hAnsi="Times New Roman" w:cs="Times New Roman"/>
          <w:sz w:val="24"/>
          <w:szCs w:val="24"/>
          <w:lang w:val="tt-RU"/>
        </w:rPr>
        <w:t>Мәктә</w:t>
      </w:r>
      <w:proofErr w:type="gramStart"/>
      <w:r w:rsidRPr="004279C5">
        <w:rPr>
          <w:rFonts w:ascii="Times New Roman" w:eastAsia="Calibri" w:hAnsi="Times New Roman" w:cs="Times New Roman"/>
          <w:sz w:val="24"/>
          <w:szCs w:val="24"/>
          <w:lang w:val="tt-RU"/>
        </w:rPr>
        <w:t>п</w:t>
      </w:r>
      <w:proofErr w:type="gramEnd"/>
      <w:r w:rsidRPr="004279C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сәхнәсе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», Садыкова М.С. – Диплом </w:t>
      </w:r>
      <w:r w:rsidRPr="004279C5">
        <w:rPr>
          <w:rFonts w:ascii="Times New Roman" w:hAnsi="Times New Roman" w:cs="Times New Roman"/>
          <w:sz w:val="24"/>
          <w:szCs w:val="24"/>
        </w:rPr>
        <w:t>лауреата;</w:t>
      </w:r>
    </w:p>
    <w:p w:rsidR="00035925" w:rsidRPr="004279C5" w:rsidRDefault="00035925" w:rsidP="0081363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sz w:val="24"/>
          <w:szCs w:val="24"/>
        </w:rPr>
        <w:t>в семинарах</w:t>
      </w:r>
    </w:p>
    <w:p w:rsidR="00035925" w:rsidRPr="004279C5" w:rsidRDefault="00A36C4F" w:rsidP="00813634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>- Региональный семинар работников дошкольного образования «Апробация программы «Миры детства: конструирование возможностей». Проблемы</w:t>
      </w:r>
      <w:proofErr w:type="gramStart"/>
      <w:r w:rsidRPr="004279C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279C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4279C5">
        <w:rPr>
          <w:rFonts w:ascii="Times New Roman" w:eastAsia="Calibri" w:hAnsi="Times New Roman" w:cs="Times New Roman"/>
          <w:sz w:val="24"/>
          <w:szCs w:val="24"/>
        </w:rPr>
        <w:t>ерспективы»</w:t>
      </w:r>
      <w:r w:rsidR="009E1805" w:rsidRPr="004279C5">
        <w:rPr>
          <w:rFonts w:ascii="Times New Roman" w:eastAsia="Calibri" w:hAnsi="Times New Roman" w:cs="Times New Roman"/>
          <w:sz w:val="24"/>
          <w:szCs w:val="24"/>
        </w:rPr>
        <w:t xml:space="preserve"> (Кадырова Л.Х., Иванова Т.Н., Емельянова И.А., </w:t>
      </w:r>
      <w:proofErr w:type="spellStart"/>
      <w:r w:rsidR="009E1805" w:rsidRPr="004279C5">
        <w:rPr>
          <w:rFonts w:ascii="Times New Roman" w:eastAsia="Calibri" w:hAnsi="Times New Roman" w:cs="Times New Roman"/>
          <w:sz w:val="24"/>
          <w:szCs w:val="24"/>
        </w:rPr>
        <w:t>Сайфутдинова</w:t>
      </w:r>
      <w:proofErr w:type="spellEnd"/>
      <w:r w:rsidR="009E1805" w:rsidRPr="004279C5">
        <w:rPr>
          <w:rFonts w:ascii="Times New Roman" w:eastAsia="Calibri" w:hAnsi="Times New Roman" w:cs="Times New Roman"/>
          <w:sz w:val="24"/>
          <w:szCs w:val="24"/>
        </w:rPr>
        <w:t xml:space="preserve"> Р.М., </w:t>
      </w:r>
      <w:proofErr w:type="spellStart"/>
      <w:r w:rsidR="009E1805" w:rsidRPr="004279C5">
        <w:rPr>
          <w:rFonts w:ascii="Times New Roman" w:eastAsia="Calibri" w:hAnsi="Times New Roman" w:cs="Times New Roman"/>
          <w:sz w:val="24"/>
          <w:szCs w:val="24"/>
        </w:rPr>
        <w:t>Нигматзанова</w:t>
      </w:r>
      <w:proofErr w:type="spellEnd"/>
      <w:r w:rsidR="009E1805" w:rsidRPr="004279C5">
        <w:rPr>
          <w:rFonts w:ascii="Times New Roman" w:eastAsia="Calibri" w:hAnsi="Times New Roman" w:cs="Times New Roman"/>
          <w:sz w:val="24"/>
          <w:szCs w:val="24"/>
        </w:rPr>
        <w:t xml:space="preserve"> О.Н., Карасева И.П., </w:t>
      </w:r>
      <w:proofErr w:type="spellStart"/>
      <w:r w:rsidR="009E1805" w:rsidRPr="004279C5">
        <w:rPr>
          <w:rFonts w:ascii="Times New Roman" w:eastAsia="Calibri" w:hAnsi="Times New Roman" w:cs="Times New Roman"/>
          <w:sz w:val="24"/>
          <w:szCs w:val="24"/>
        </w:rPr>
        <w:t>Землемерова</w:t>
      </w:r>
      <w:proofErr w:type="spellEnd"/>
      <w:r w:rsidR="009E1805" w:rsidRPr="004279C5">
        <w:rPr>
          <w:rFonts w:ascii="Times New Roman" w:eastAsia="Calibri" w:hAnsi="Times New Roman" w:cs="Times New Roman"/>
          <w:sz w:val="24"/>
          <w:szCs w:val="24"/>
        </w:rPr>
        <w:t xml:space="preserve"> М.Г., Гришина О.Н., </w:t>
      </w:r>
      <w:proofErr w:type="spellStart"/>
      <w:r w:rsidR="009E1805" w:rsidRPr="004279C5">
        <w:rPr>
          <w:rFonts w:ascii="Times New Roman" w:eastAsia="Calibri" w:hAnsi="Times New Roman" w:cs="Times New Roman"/>
          <w:sz w:val="24"/>
          <w:szCs w:val="24"/>
        </w:rPr>
        <w:t>Замалиева</w:t>
      </w:r>
      <w:proofErr w:type="spellEnd"/>
      <w:r w:rsidR="009E1805" w:rsidRPr="004279C5">
        <w:rPr>
          <w:rFonts w:ascii="Times New Roman" w:eastAsia="Calibri" w:hAnsi="Times New Roman" w:cs="Times New Roman"/>
          <w:sz w:val="24"/>
          <w:szCs w:val="24"/>
        </w:rPr>
        <w:t xml:space="preserve"> Ф.З., Захарова Н.А., Волкова Л.А., </w:t>
      </w:r>
      <w:proofErr w:type="spellStart"/>
      <w:r w:rsidR="009E1805" w:rsidRPr="004279C5">
        <w:rPr>
          <w:rFonts w:ascii="Times New Roman" w:eastAsia="Calibri" w:hAnsi="Times New Roman" w:cs="Times New Roman"/>
          <w:sz w:val="24"/>
          <w:szCs w:val="24"/>
        </w:rPr>
        <w:t>Биктагирова</w:t>
      </w:r>
      <w:proofErr w:type="spellEnd"/>
      <w:r w:rsidR="009E1805" w:rsidRPr="004279C5">
        <w:rPr>
          <w:rFonts w:ascii="Times New Roman" w:eastAsia="Calibri" w:hAnsi="Times New Roman" w:cs="Times New Roman"/>
          <w:sz w:val="24"/>
          <w:szCs w:val="24"/>
        </w:rPr>
        <w:t xml:space="preserve"> Н.В., </w:t>
      </w:r>
      <w:proofErr w:type="spellStart"/>
      <w:r w:rsidR="009E1805" w:rsidRPr="004279C5">
        <w:rPr>
          <w:rFonts w:ascii="Times New Roman" w:eastAsia="Calibri" w:hAnsi="Times New Roman" w:cs="Times New Roman"/>
          <w:sz w:val="24"/>
          <w:szCs w:val="24"/>
        </w:rPr>
        <w:t>Алиакберова</w:t>
      </w:r>
      <w:proofErr w:type="spellEnd"/>
      <w:r w:rsidR="009E1805" w:rsidRPr="004279C5">
        <w:rPr>
          <w:rFonts w:ascii="Times New Roman" w:eastAsia="Calibri" w:hAnsi="Times New Roman" w:cs="Times New Roman"/>
          <w:sz w:val="24"/>
          <w:szCs w:val="24"/>
        </w:rPr>
        <w:t xml:space="preserve"> Г.Ф.)</w:t>
      </w:r>
    </w:p>
    <w:p w:rsidR="001C543B" w:rsidRPr="004279C5" w:rsidRDefault="00A707EC" w:rsidP="00813634">
      <w:pPr>
        <w:widowControl w:val="0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в </w:t>
      </w:r>
      <w:r w:rsidR="001C543B" w:rsidRPr="004279C5">
        <w:rPr>
          <w:rFonts w:ascii="Times New Roman" w:hAnsi="Times New Roman" w:cs="Times New Roman"/>
          <w:sz w:val="24"/>
          <w:szCs w:val="24"/>
        </w:rPr>
        <w:t>целях повышения квалификации педагоги посещали:</w:t>
      </w:r>
    </w:p>
    <w:p w:rsidR="001C543B" w:rsidRPr="004279C5" w:rsidRDefault="001C543B" w:rsidP="00813634">
      <w:pPr>
        <w:widowControl w:val="0"/>
        <w:shd w:val="clear" w:color="auto" w:fill="FFFFFF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</w:p>
    <w:p w:rsidR="001C543B" w:rsidRPr="004279C5" w:rsidRDefault="001C543B" w:rsidP="00813634">
      <w:pPr>
        <w:widowControl w:val="0"/>
        <w:shd w:val="clear" w:color="auto" w:fill="FFFFFF"/>
        <w:tabs>
          <w:tab w:val="right" w:leader="underscore" w:pos="4535"/>
        </w:tabs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- </w:t>
      </w:r>
      <w:r w:rsidR="00A36C4F" w:rsidRPr="004279C5">
        <w:rPr>
          <w:rFonts w:ascii="Times New Roman" w:hAnsi="Times New Roman" w:cs="Times New Roman"/>
          <w:sz w:val="24"/>
          <w:szCs w:val="24"/>
        </w:rPr>
        <w:t xml:space="preserve">международный образовательный форум «Личность </w:t>
      </w:r>
      <w:r w:rsidR="00A36C4F" w:rsidRPr="004279C5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A36C4F" w:rsidRPr="004279C5">
        <w:rPr>
          <w:rFonts w:ascii="Times New Roman" w:hAnsi="Times New Roman" w:cs="Times New Roman"/>
          <w:sz w:val="24"/>
          <w:szCs w:val="24"/>
        </w:rPr>
        <w:t xml:space="preserve"> века: современные педагогические технологии» </w:t>
      </w:r>
      <w:r w:rsidRPr="004279C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36C4F" w:rsidRPr="004279C5">
        <w:rPr>
          <w:rFonts w:ascii="Times New Roman" w:hAnsi="Times New Roman" w:cs="Times New Roman"/>
          <w:sz w:val="24"/>
          <w:szCs w:val="24"/>
        </w:rPr>
        <w:t>Биктагирова</w:t>
      </w:r>
      <w:proofErr w:type="spellEnd"/>
      <w:r w:rsidR="00A36C4F" w:rsidRPr="004279C5">
        <w:rPr>
          <w:rFonts w:ascii="Times New Roman" w:hAnsi="Times New Roman" w:cs="Times New Roman"/>
          <w:sz w:val="24"/>
          <w:szCs w:val="24"/>
        </w:rPr>
        <w:t xml:space="preserve"> Н.В., Емельянова А.А., </w:t>
      </w:r>
      <w:r w:rsidRPr="004279C5">
        <w:rPr>
          <w:rFonts w:ascii="Times New Roman" w:hAnsi="Times New Roman" w:cs="Times New Roman"/>
          <w:sz w:val="24"/>
          <w:szCs w:val="24"/>
        </w:rPr>
        <w:t xml:space="preserve">Кадырова Л.Х.);  </w:t>
      </w:r>
    </w:p>
    <w:p w:rsidR="001C543B" w:rsidRPr="004279C5" w:rsidRDefault="001C543B" w:rsidP="00813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 xml:space="preserve">- республиканский семинар по </w:t>
      </w:r>
      <w:r w:rsidR="00A36C4F" w:rsidRPr="004279C5">
        <w:rPr>
          <w:rFonts w:ascii="Times New Roman" w:hAnsi="Times New Roman" w:cs="Times New Roman"/>
          <w:sz w:val="24"/>
          <w:szCs w:val="24"/>
        </w:rPr>
        <w:t>проблеме «Программа «Миры детства: конструирование возможностей». Проблемы. Перспективы»</w:t>
      </w:r>
      <w:r w:rsidRPr="004279C5">
        <w:rPr>
          <w:rFonts w:ascii="Times New Roman" w:hAnsi="Times New Roman" w:cs="Times New Roman"/>
          <w:sz w:val="24"/>
          <w:szCs w:val="24"/>
        </w:rPr>
        <w:t xml:space="preserve"> (</w:t>
      </w:r>
      <w:r w:rsidR="00A36C4F" w:rsidRPr="004279C5">
        <w:rPr>
          <w:rFonts w:ascii="Times New Roman" w:hAnsi="Times New Roman" w:cs="Times New Roman"/>
          <w:sz w:val="24"/>
          <w:szCs w:val="24"/>
        </w:rPr>
        <w:t>Емельянова И.А.</w:t>
      </w:r>
      <w:r w:rsidRPr="004279C5">
        <w:rPr>
          <w:rFonts w:ascii="Times New Roman" w:hAnsi="Times New Roman" w:cs="Times New Roman"/>
          <w:sz w:val="24"/>
          <w:szCs w:val="24"/>
        </w:rPr>
        <w:t xml:space="preserve">, </w:t>
      </w:r>
      <w:r w:rsidR="00A36C4F" w:rsidRPr="004279C5">
        <w:rPr>
          <w:rFonts w:ascii="Times New Roman" w:hAnsi="Times New Roman" w:cs="Times New Roman"/>
          <w:sz w:val="24"/>
          <w:szCs w:val="24"/>
        </w:rPr>
        <w:t xml:space="preserve">Волкова Л.А., </w:t>
      </w:r>
      <w:proofErr w:type="spellStart"/>
      <w:r w:rsidR="00A36C4F" w:rsidRPr="004279C5">
        <w:rPr>
          <w:rFonts w:ascii="Times New Roman" w:hAnsi="Times New Roman" w:cs="Times New Roman"/>
          <w:sz w:val="24"/>
          <w:szCs w:val="24"/>
        </w:rPr>
        <w:t>Арланова</w:t>
      </w:r>
      <w:proofErr w:type="spellEnd"/>
      <w:r w:rsidR="00A36C4F" w:rsidRPr="004279C5">
        <w:rPr>
          <w:rFonts w:ascii="Times New Roman" w:hAnsi="Times New Roman" w:cs="Times New Roman"/>
          <w:sz w:val="24"/>
          <w:szCs w:val="24"/>
        </w:rPr>
        <w:t xml:space="preserve"> В.Г., </w:t>
      </w:r>
      <w:proofErr w:type="spellStart"/>
      <w:r w:rsidR="00A36C4F" w:rsidRPr="004279C5">
        <w:rPr>
          <w:rFonts w:ascii="Times New Roman" w:hAnsi="Times New Roman" w:cs="Times New Roman"/>
          <w:sz w:val="24"/>
          <w:szCs w:val="24"/>
        </w:rPr>
        <w:t>Замалиева</w:t>
      </w:r>
      <w:proofErr w:type="spellEnd"/>
      <w:r w:rsidR="00A36C4F" w:rsidRPr="004279C5">
        <w:rPr>
          <w:rFonts w:ascii="Times New Roman" w:hAnsi="Times New Roman" w:cs="Times New Roman"/>
          <w:sz w:val="24"/>
          <w:szCs w:val="24"/>
        </w:rPr>
        <w:t xml:space="preserve"> Ф.З., Гришина О.Н.</w:t>
      </w:r>
      <w:r w:rsidRPr="004279C5">
        <w:rPr>
          <w:rFonts w:ascii="Times New Roman" w:hAnsi="Times New Roman" w:cs="Times New Roman"/>
          <w:sz w:val="24"/>
          <w:szCs w:val="24"/>
        </w:rPr>
        <w:t>)</w:t>
      </w:r>
      <w:r w:rsidR="00A36C4F" w:rsidRPr="004279C5">
        <w:rPr>
          <w:rFonts w:ascii="Times New Roman" w:hAnsi="Times New Roman" w:cs="Times New Roman"/>
          <w:sz w:val="24"/>
          <w:szCs w:val="24"/>
        </w:rPr>
        <w:t>;</w:t>
      </w:r>
    </w:p>
    <w:p w:rsidR="00A707EC" w:rsidRPr="004279C5" w:rsidRDefault="001C543B" w:rsidP="0081363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770DD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2018 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педагоги распространяли опыт работы </w:t>
      </w:r>
      <w:r w:rsidRPr="004279C5">
        <w:rPr>
          <w:rFonts w:ascii="Times New Roman" w:hAnsi="Times New Roman" w:cs="Times New Roman"/>
          <w:bCs/>
          <w:iCs/>
          <w:sz w:val="24"/>
          <w:szCs w:val="24"/>
        </w:rPr>
        <w:t xml:space="preserve">через публикации:   </w:t>
      </w:r>
    </w:p>
    <w:p w:rsidR="001C543B" w:rsidRPr="004279C5" w:rsidRDefault="00A707EC" w:rsidP="00813634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79C5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="001C543B" w:rsidRPr="004279C5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Сборник материалов </w:t>
      </w:r>
      <w:r w:rsidRPr="004279C5">
        <w:rPr>
          <w:rFonts w:ascii="Times New Roman" w:hAnsi="Times New Roman" w:cs="Times New Roman"/>
          <w:sz w:val="24"/>
          <w:szCs w:val="24"/>
        </w:rPr>
        <w:t xml:space="preserve">межрегиональной научно-практической конференции педагогических работников ДОО «Региональные практики внедрения ФГОС </w:t>
      </w:r>
      <w:proofErr w:type="gramStart"/>
      <w:r w:rsidRPr="004279C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279C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79C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279C5">
        <w:rPr>
          <w:rFonts w:ascii="Times New Roman" w:hAnsi="Times New Roman" w:cs="Times New Roman"/>
          <w:sz w:val="24"/>
          <w:szCs w:val="24"/>
        </w:rPr>
        <w:t xml:space="preserve"> области социального развития дошкольников», 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Алиакберова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 xml:space="preserve"> Г.Ф.</w:t>
      </w:r>
      <w:r w:rsidR="001C543B" w:rsidRPr="004279C5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педагогического состава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сделать выводы о том, что педагогический коллектив имеет достаточно высокий образовательный уровень, педагоги стремятся к постоянному повышению своего педагогического мастерства. Кадровая политика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направлена на развитие профессиональной компетентности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педагогов,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3.Материально-техническая база</w:t>
      </w:r>
      <w:r w:rsidR="006E14E5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3.1. Оценка учебно-методического и информационного обеспечения</w:t>
      </w:r>
      <w:r w:rsidR="006E14E5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682F41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деятельность 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в соответствии с образовательными программами,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поддерживаются учебн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методическим комплектом материалов, средств обучения и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воспитания, с постепенным усложнением для всех возрастных групп.</w:t>
      </w:r>
    </w:p>
    <w:p w:rsidR="000F141E" w:rsidRPr="004279C5" w:rsidRDefault="00682F41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пособия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содержит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характеристики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инструментария диагностики личного развития детей, конспекты мероприятий с вопросами,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заданиями, играми, обеспечивающими социально-коммуникативное, познавательное, речевое,</w:t>
      </w:r>
      <w:r w:rsidR="000F141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 - эстетическое и физическое развитие дошкольников.</w:t>
      </w:r>
    </w:p>
    <w:p w:rsidR="000F141E" w:rsidRPr="004279C5" w:rsidRDefault="000F141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группа обеспечена полным учебн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методическим комплексом пособий, демонстрационным материалом в соответствии с реализуемой образовательной программой.</w:t>
      </w:r>
    </w:p>
    <w:p w:rsidR="000F141E" w:rsidRPr="004279C5" w:rsidRDefault="000F141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подобранные в соответствии с образовательной программой для всех возрастных групп. Имеются журналы и газеты для повышения самообразования педагогов и организации образовательной деятельности с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Оформлена библиотека нормативн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правовых документов. </w:t>
      </w:r>
    </w:p>
    <w:p w:rsidR="000F141E" w:rsidRPr="004279C5" w:rsidRDefault="000F141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Информационное обеспечение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позволяет качественно управлять образовательным процессом.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670"/>
        <w:gridCol w:w="1494"/>
        <w:gridCol w:w="2029"/>
        <w:gridCol w:w="1614"/>
        <w:gridCol w:w="1271"/>
      </w:tblGrid>
      <w:tr w:rsidR="000F141E" w:rsidRPr="004279C5" w:rsidTr="00A428B9">
        <w:tc>
          <w:tcPr>
            <w:tcW w:w="1493" w:type="dxa"/>
            <w:vMerge w:val="restart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8078" w:type="dxa"/>
            <w:gridSpan w:val="5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0F141E" w:rsidRPr="004279C5" w:rsidTr="000F141E">
        <w:tc>
          <w:tcPr>
            <w:tcW w:w="1493" w:type="dxa"/>
            <w:vMerge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1494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2029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1614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1271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</w:tr>
      <w:tr w:rsidR="000F141E" w:rsidRPr="004279C5" w:rsidTr="000F141E">
        <w:tc>
          <w:tcPr>
            <w:tcW w:w="1493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4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9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4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1" w:type="dxa"/>
          </w:tcPr>
          <w:p w:rsidR="000F141E" w:rsidRPr="004279C5" w:rsidRDefault="000F141E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F141E" w:rsidRPr="004279C5" w:rsidRDefault="000F141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доступ к информационным системам и информационн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телекоммуникационным</w:t>
      </w:r>
      <w:r w:rsidR="00B839FB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сетям.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7"/>
        <w:gridCol w:w="2272"/>
        <w:gridCol w:w="2331"/>
        <w:gridCol w:w="2291"/>
      </w:tblGrid>
      <w:tr w:rsidR="00B81691" w:rsidRPr="004279C5" w:rsidTr="00B81691">
        <w:tc>
          <w:tcPr>
            <w:tcW w:w="2677" w:type="dxa"/>
          </w:tcPr>
          <w:p w:rsidR="00B839FB" w:rsidRPr="004279C5" w:rsidRDefault="00B839FB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информационно-телекоммуникационной системы, количество</w:t>
            </w:r>
          </w:p>
        </w:tc>
        <w:tc>
          <w:tcPr>
            <w:tcW w:w="2272" w:type="dxa"/>
          </w:tcPr>
          <w:p w:rsidR="00B839FB" w:rsidRPr="004279C5" w:rsidRDefault="00B81691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2331" w:type="dxa"/>
          </w:tcPr>
          <w:p w:rsidR="00B839FB" w:rsidRPr="004279C5" w:rsidRDefault="00B81691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Функциональное использование</w:t>
            </w:r>
          </w:p>
        </w:tc>
        <w:tc>
          <w:tcPr>
            <w:tcW w:w="2291" w:type="dxa"/>
          </w:tcPr>
          <w:p w:rsidR="00B839FB" w:rsidRPr="004279C5" w:rsidRDefault="00B81691" w:rsidP="00813634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пользователей</w:t>
            </w:r>
          </w:p>
        </w:tc>
      </w:tr>
      <w:tr w:rsidR="00B81691" w:rsidRPr="004279C5" w:rsidTr="00B81691">
        <w:tc>
          <w:tcPr>
            <w:tcW w:w="2677" w:type="dxa"/>
          </w:tcPr>
          <w:p w:rsidR="00B839FB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1 </w:t>
            </w:r>
            <w:proofErr w:type="spellStart"/>
            <w:proofErr w:type="gramStart"/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Принтер, 1 </w:t>
            </w:r>
            <w:proofErr w:type="spellStart"/>
            <w:proofErr w:type="gramStart"/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272" w:type="dxa"/>
          </w:tcPr>
          <w:p w:rsidR="00B839FB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заведующего</w:t>
            </w:r>
          </w:p>
        </w:tc>
        <w:tc>
          <w:tcPr>
            <w:tcW w:w="2331" w:type="dxa"/>
          </w:tcPr>
          <w:p w:rsidR="00B839FB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отчетной документацией, электронной почтой и т.д.</w:t>
            </w:r>
          </w:p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мониторинг образовательной деятельности</w:t>
            </w:r>
          </w:p>
        </w:tc>
        <w:tc>
          <w:tcPr>
            <w:tcW w:w="2291" w:type="dxa"/>
          </w:tcPr>
          <w:p w:rsidR="00B839FB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B81691" w:rsidRPr="004279C5" w:rsidTr="00B81691">
        <w:tc>
          <w:tcPr>
            <w:tcW w:w="2677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Ноутбук, 1 </w:t>
            </w:r>
            <w:proofErr w:type="spellStart"/>
            <w:proofErr w:type="gramStart"/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Принтер, 1 </w:t>
            </w:r>
            <w:proofErr w:type="spellStart"/>
            <w:proofErr w:type="gramStart"/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272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кабинет </w:t>
            </w:r>
          </w:p>
        </w:tc>
        <w:tc>
          <w:tcPr>
            <w:tcW w:w="2331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методической помощи педагогам, организация мероприятия с педагогами, работа с отчетной документацией, отправка и </w:t>
            </w: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получение электронной почты</w:t>
            </w:r>
          </w:p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старший воспитатель</w:t>
            </w:r>
          </w:p>
        </w:tc>
      </w:tr>
      <w:tr w:rsidR="00B81691" w:rsidRPr="004279C5" w:rsidTr="00B81691">
        <w:tc>
          <w:tcPr>
            <w:tcW w:w="2677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Ноутбук, 1 </w:t>
            </w:r>
            <w:proofErr w:type="spellStart"/>
            <w:proofErr w:type="gramStart"/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Принтер, 1 </w:t>
            </w:r>
            <w:proofErr w:type="spellStart"/>
            <w:proofErr w:type="gramStart"/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272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кабинет </w:t>
            </w:r>
          </w:p>
        </w:tc>
        <w:tc>
          <w:tcPr>
            <w:tcW w:w="2331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меню, работа с отчетной документацией </w:t>
            </w:r>
          </w:p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dxa"/>
          </w:tcPr>
          <w:p w:rsidR="00B81691" w:rsidRPr="004279C5" w:rsidRDefault="00B81691" w:rsidP="00813634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</w:t>
            </w:r>
          </w:p>
        </w:tc>
      </w:tr>
    </w:tbl>
    <w:p w:rsidR="00235686" w:rsidRPr="004279C5" w:rsidRDefault="0023568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Имеется доступ в Интернет.</w:t>
      </w:r>
    </w:p>
    <w:p w:rsidR="00235686" w:rsidRPr="004279C5" w:rsidRDefault="0023568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Учебно-методическое обеспечение 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в достаточной степени соответствует реализуемым образовательным программам и ФГОС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E2F1F" w:rsidRPr="004279C5" w:rsidRDefault="005E2F1F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5686" w:rsidRPr="004279C5" w:rsidRDefault="0023568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3.2.Медицинское обслуживание</w:t>
      </w:r>
    </w:p>
    <w:p w:rsidR="00235686" w:rsidRPr="004279C5" w:rsidRDefault="00235686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Медицинское обслуживание 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</w:t>
      </w:r>
      <w:r w:rsidRPr="004279C5">
        <w:rPr>
          <w:rFonts w:ascii="Times New Roman" w:hAnsi="Times New Roman" w:cs="Times New Roman"/>
          <w:sz w:val="24"/>
          <w:szCs w:val="24"/>
        </w:rPr>
        <w:t>ГАУЗ «</w:t>
      </w:r>
      <w:proofErr w:type="spellStart"/>
      <w:r w:rsidRPr="004279C5">
        <w:rPr>
          <w:rFonts w:ascii="Times New Roman" w:hAnsi="Times New Roman" w:cs="Times New Roman"/>
          <w:sz w:val="24"/>
          <w:szCs w:val="24"/>
        </w:rPr>
        <w:t>Буинская</w:t>
      </w:r>
      <w:proofErr w:type="spellEnd"/>
      <w:r w:rsidRPr="004279C5">
        <w:rPr>
          <w:rFonts w:ascii="Times New Roman" w:hAnsi="Times New Roman" w:cs="Times New Roman"/>
          <w:sz w:val="24"/>
          <w:szCs w:val="24"/>
        </w:rPr>
        <w:t xml:space="preserve"> ЦРБ»  (договор от 1</w:t>
      </w:r>
      <w:r w:rsidR="00457386" w:rsidRPr="004279C5">
        <w:rPr>
          <w:rFonts w:ascii="Times New Roman" w:hAnsi="Times New Roman" w:cs="Times New Roman"/>
          <w:sz w:val="24"/>
          <w:szCs w:val="24"/>
        </w:rPr>
        <w:t>7</w:t>
      </w:r>
      <w:r w:rsidRPr="004279C5">
        <w:rPr>
          <w:rFonts w:ascii="Times New Roman" w:hAnsi="Times New Roman" w:cs="Times New Roman"/>
          <w:sz w:val="24"/>
          <w:szCs w:val="24"/>
        </w:rPr>
        <w:t>.06.2013г. № 109, срок без ограничений)</w:t>
      </w:r>
      <w:r w:rsidR="00457386" w:rsidRPr="004279C5">
        <w:rPr>
          <w:rFonts w:ascii="Times New Roman" w:hAnsi="Times New Roman" w:cs="Times New Roman"/>
          <w:sz w:val="24"/>
          <w:szCs w:val="24"/>
        </w:rPr>
        <w:t xml:space="preserve">. </w:t>
      </w:r>
      <w:r w:rsidRPr="004279C5">
        <w:rPr>
          <w:rFonts w:ascii="Times New Roman" w:hAnsi="Times New Roman" w:cs="Times New Roman"/>
          <w:sz w:val="24"/>
          <w:szCs w:val="24"/>
        </w:rPr>
        <w:t xml:space="preserve"> В соответствии с договором 1 раз в год врачами поликлиники проводится диспансеризация воспитанников.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235686" w:rsidRPr="004279C5" w:rsidRDefault="0023568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Медицинский кабинет оснащён необходимым медицинским оборудованием, меди</w:t>
      </w:r>
      <w:r w:rsidR="005E2F1F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каментами.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Медицинский персонал наряду с администрацией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за здоровье и физическое развитие детей, проведение лечебно-профилактических мероприятий, соблюдение санитарн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гигиенических норм, режима, за качеством питания.</w:t>
      </w:r>
      <w:r w:rsidRPr="004279C5">
        <w:rPr>
          <w:rFonts w:ascii="Times New Roman" w:hAnsi="Times New Roman" w:cs="Times New Roman"/>
          <w:sz w:val="24"/>
          <w:szCs w:val="24"/>
        </w:rPr>
        <w:t xml:space="preserve"> Ежемесячно старшей медсестрой проводится анализ посещаемости и заболеваемости детей. Результаты анализа и возможные причины заболеваний обсуждаются на заседаниях Педагогического совета. Такая деятельность способствует принятию мер по устранению и профилактике выявленных причин заболеваемости.</w:t>
      </w:r>
    </w:p>
    <w:p w:rsidR="00235686" w:rsidRPr="004279C5" w:rsidRDefault="0023568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Медицинское обслуживание 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организовано в соответствии с договором об оказании медицинских услуг и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 направлено на укрепление здоровья воспитанников и профилактику различных заболеваний.</w:t>
      </w:r>
    </w:p>
    <w:p w:rsidR="00235686" w:rsidRPr="004279C5" w:rsidRDefault="0023568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54FD" w:rsidRPr="004279C5" w:rsidRDefault="002754F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3.3. Охрана и крепление здоровья детей</w:t>
      </w:r>
    </w:p>
    <w:p w:rsidR="002754FD" w:rsidRPr="004279C5" w:rsidRDefault="002754F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86706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условия для физического развития детей: спортивная площадка, оснащенная спортивным оборудованием; групповые участки детского сада, оснащенные игровым оборудованием,</w:t>
      </w:r>
      <w:r w:rsidR="0062060F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имеется спортивные центры, которые оснащены необходимым количество наглядного, дидактического, демонстрационного, спортивного оборудования по возрасту.</w:t>
      </w:r>
    </w:p>
    <w:p w:rsidR="002754FD" w:rsidRPr="004279C5" w:rsidRDefault="002754F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укрепления здоровья детей в </w:t>
      </w:r>
      <w:r w:rsidR="006B0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организованы следующие оздоровительные и профилактические мероприятия: обеспечение здорового образа жизни (различные виды режимов), организация микроклимата в группе; физические упражнения, утренняя гимнастика, физкультурно – оздоровительные занятия, профилактическая гимнастика, спортивные, подвижные игры; гигиенические, водные и закаливающие процедуры ;</w:t>
      </w:r>
      <w:r w:rsidR="0062060F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воздушные ванны; рациональное питание; дыхательная гимнастика, гимнастика для глаз; сон с доступом свежего воздуха; прогулки на свежем воздухе; солнечные ванны (в летний период); игры с водой (в летний период); сквозное проветривание; рациональная одежда детей в соответствии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временем года и погодой.</w:t>
      </w:r>
    </w:p>
    <w:p w:rsidR="0062060F" w:rsidRPr="004279C5" w:rsidRDefault="0062060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Ежемесячно старшей медсестрой проводится анализ посещаемости и заболеваемости детей. Результаты анализа и возможные причины заболеваний обсуждаются на заседаниях Педагогического совета. Такая деятельность способствует принятию мер по устранению и профилактике выявленных причин заболеваемости.</w:t>
      </w:r>
    </w:p>
    <w:p w:rsidR="0062060F" w:rsidRPr="004279C5" w:rsidRDefault="0062060F" w:rsidP="0081363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9C5">
        <w:rPr>
          <w:rFonts w:ascii="Times New Roman" w:hAnsi="Times New Roman" w:cs="Times New Roman"/>
          <w:b/>
          <w:sz w:val="24"/>
          <w:szCs w:val="24"/>
        </w:rPr>
        <w:lastRenderedPageBreak/>
        <w:t>Анализ групп здоровья детей</w:t>
      </w:r>
    </w:p>
    <w:p w:rsidR="0062060F" w:rsidRPr="004279C5" w:rsidRDefault="0062060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60F" w:rsidRPr="004279C5" w:rsidRDefault="0062060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Всего детей – 12</w:t>
      </w:r>
      <w:r w:rsidR="00457386" w:rsidRPr="004279C5">
        <w:rPr>
          <w:rFonts w:ascii="Times New Roman" w:hAnsi="Times New Roman" w:cs="Times New Roman"/>
          <w:sz w:val="24"/>
          <w:szCs w:val="24"/>
        </w:rPr>
        <w:t>6</w:t>
      </w:r>
    </w:p>
    <w:p w:rsidR="0062060F" w:rsidRPr="004279C5" w:rsidRDefault="00457386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Раннего возраста – 35</w:t>
      </w:r>
      <w:r w:rsidR="0062060F" w:rsidRPr="004279C5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62060F" w:rsidRPr="004279C5" w:rsidRDefault="0062060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Дошкольного возраста – 9</w:t>
      </w:r>
      <w:r w:rsidR="00457386" w:rsidRPr="004279C5">
        <w:rPr>
          <w:rFonts w:ascii="Times New Roman" w:hAnsi="Times New Roman" w:cs="Times New Roman"/>
          <w:sz w:val="24"/>
          <w:szCs w:val="24"/>
        </w:rPr>
        <w:t>1 ребен</w:t>
      </w:r>
      <w:r w:rsidR="002E76A2" w:rsidRPr="004279C5">
        <w:rPr>
          <w:rFonts w:ascii="Times New Roman" w:hAnsi="Times New Roman" w:cs="Times New Roman"/>
          <w:sz w:val="24"/>
          <w:szCs w:val="24"/>
        </w:rPr>
        <w:t>ок</w:t>
      </w:r>
      <w:r w:rsidRPr="004279C5">
        <w:rPr>
          <w:rFonts w:ascii="Times New Roman" w:hAnsi="Times New Roman" w:cs="Times New Roman"/>
          <w:sz w:val="24"/>
          <w:szCs w:val="24"/>
        </w:rPr>
        <w:t>.</w:t>
      </w:r>
    </w:p>
    <w:p w:rsidR="0062060F" w:rsidRPr="004279C5" w:rsidRDefault="0062060F" w:rsidP="008136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5">
        <w:rPr>
          <w:rFonts w:ascii="Times New Roman" w:hAnsi="Times New Roman" w:cs="Times New Roman"/>
          <w:b/>
          <w:sz w:val="24"/>
          <w:szCs w:val="24"/>
        </w:rPr>
        <w:t>Результаты сравнительного анализа заболеваемости детей.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189"/>
        <w:gridCol w:w="1723"/>
        <w:gridCol w:w="1418"/>
        <w:gridCol w:w="1559"/>
      </w:tblGrid>
      <w:tr w:rsidR="00C770DD" w:rsidRPr="004279C5" w:rsidTr="00FA17AC">
        <w:trPr>
          <w:trHeight w:val="244"/>
        </w:trPr>
        <w:tc>
          <w:tcPr>
            <w:tcW w:w="5189" w:type="dxa"/>
            <w:hideMark/>
          </w:tcPr>
          <w:p w:rsidR="00C770DD" w:rsidRPr="004279C5" w:rsidRDefault="00C770DD" w:rsidP="00813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   / годы</w:t>
            </w:r>
          </w:p>
        </w:tc>
        <w:tc>
          <w:tcPr>
            <w:tcW w:w="1723" w:type="dxa"/>
            <w:hideMark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1418" w:type="dxa"/>
            <w:hideMark/>
          </w:tcPr>
          <w:p w:rsidR="00C770DD" w:rsidRPr="004279C5" w:rsidRDefault="00C770DD" w:rsidP="00B44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2018 год</w:t>
            </w:r>
          </w:p>
        </w:tc>
      </w:tr>
      <w:tr w:rsidR="00C770DD" w:rsidRPr="004279C5" w:rsidTr="00FA17AC">
        <w:trPr>
          <w:trHeight w:val="298"/>
        </w:trPr>
        <w:tc>
          <w:tcPr>
            <w:tcW w:w="5189" w:type="dxa"/>
            <w:hideMark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Среднесписочный состав</w:t>
            </w:r>
          </w:p>
        </w:tc>
        <w:tc>
          <w:tcPr>
            <w:tcW w:w="1723" w:type="dxa"/>
            <w:hideMark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8" w:type="dxa"/>
            <w:hideMark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C770DD" w:rsidRPr="004279C5" w:rsidTr="00FA17AC">
        <w:trPr>
          <w:trHeight w:val="569"/>
        </w:trPr>
        <w:tc>
          <w:tcPr>
            <w:tcW w:w="5189" w:type="dxa"/>
            <w:hideMark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Количество пропусков по болезни на одного ребенка</w:t>
            </w:r>
          </w:p>
        </w:tc>
        <w:tc>
          <w:tcPr>
            <w:tcW w:w="1723" w:type="dxa"/>
            <w:hideMark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1418" w:type="dxa"/>
            <w:hideMark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C770DD" w:rsidRPr="004279C5" w:rsidTr="00FA17AC">
        <w:trPr>
          <w:trHeight w:val="284"/>
        </w:trPr>
        <w:tc>
          <w:tcPr>
            <w:tcW w:w="5189" w:type="dxa"/>
            <w:hideMark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Число пропусков на одного воспитанника</w:t>
            </w:r>
          </w:p>
        </w:tc>
        <w:tc>
          <w:tcPr>
            <w:tcW w:w="1723" w:type="dxa"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418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C770DD" w:rsidRPr="004279C5" w:rsidTr="00FA17AC">
        <w:trPr>
          <w:trHeight w:val="569"/>
        </w:trPr>
        <w:tc>
          <w:tcPr>
            <w:tcW w:w="5189" w:type="dxa"/>
            <w:hideMark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Средняя длительность одного заболевания</w:t>
            </w:r>
          </w:p>
        </w:tc>
        <w:tc>
          <w:tcPr>
            <w:tcW w:w="1723" w:type="dxa"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418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C770DD" w:rsidRPr="004279C5" w:rsidTr="00FA17AC">
        <w:trPr>
          <w:trHeight w:val="284"/>
        </w:trPr>
        <w:tc>
          <w:tcPr>
            <w:tcW w:w="5189" w:type="dxa"/>
            <w:hideMark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Количество часто болеющих ребят</w:t>
            </w:r>
          </w:p>
        </w:tc>
        <w:tc>
          <w:tcPr>
            <w:tcW w:w="1723" w:type="dxa"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C770DD" w:rsidRPr="004279C5" w:rsidTr="00FA17AC">
        <w:trPr>
          <w:trHeight w:val="271"/>
        </w:trPr>
        <w:tc>
          <w:tcPr>
            <w:tcW w:w="5189" w:type="dxa"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Индекс здоровья %</w:t>
            </w:r>
          </w:p>
        </w:tc>
        <w:tc>
          <w:tcPr>
            <w:tcW w:w="1723" w:type="dxa"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418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770DD" w:rsidRPr="004279C5" w:rsidTr="00FA17AC">
        <w:trPr>
          <w:trHeight w:val="284"/>
        </w:trPr>
        <w:tc>
          <w:tcPr>
            <w:tcW w:w="5189" w:type="dxa"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Заболеваемость детей ДОУ %</w:t>
            </w:r>
          </w:p>
        </w:tc>
        <w:tc>
          <w:tcPr>
            <w:tcW w:w="1723" w:type="dxa"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1418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</w:tr>
      <w:tr w:rsidR="00C770DD" w:rsidRPr="004279C5" w:rsidTr="00FA17AC">
        <w:trPr>
          <w:trHeight w:val="569"/>
        </w:trPr>
        <w:tc>
          <w:tcPr>
            <w:tcW w:w="5189" w:type="dxa"/>
          </w:tcPr>
          <w:p w:rsidR="00C770DD" w:rsidRPr="004279C5" w:rsidRDefault="00C770DD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Количество детей, которые не заболели за отчетный период</w:t>
            </w:r>
          </w:p>
        </w:tc>
        <w:tc>
          <w:tcPr>
            <w:tcW w:w="1723" w:type="dxa"/>
          </w:tcPr>
          <w:p w:rsidR="00C770DD" w:rsidRPr="004279C5" w:rsidRDefault="00C770DD" w:rsidP="00C77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770DD" w:rsidRPr="004279C5" w:rsidRDefault="00C770DD" w:rsidP="00B44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2060F" w:rsidRPr="004279C5" w:rsidRDefault="0062060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60F" w:rsidRPr="004279C5" w:rsidRDefault="0062060F" w:rsidP="0081363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 В этом году существенно снизилось количество простудных заболеваний, вследствие чего показатель индекса здоровья улучшился. Процент заболеваемости в последние два года снизился. В основном заболеваемость дают дети от 2 до 3 лет. Вопросы заболеваемости обсуждались на педагогических советах</w:t>
      </w:r>
      <w:r w:rsidR="002E76A2" w:rsidRPr="004279C5">
        <w:rPr>
          <w:rFonts w:ascii="Times New Roman" w:hAnsi="Times New Roman" w:cs="Times New Roman"/>
          <w:sz w:val="24"/>
          <w:szCs w:val="24"/>
        </w:rPr>
        <w:t xml:space="preserve"> «Я здоровье берегу и другим я помогу»</w:t>
      </w:r>
      <w:r w:rsidRPr="004279C5">
        <w:rPr>
          <w:rFonts w:ascii="Times New Roman" w:hAnsi="Times New Roman" w:cs="Times New Roman"/>
          <w:sz w:val="24"/>
          <w:szCs w:val="24"/>
        </w:rPr>
        <w:t>, осуществлялся административный контроль за физкультурно-оздоровительной работой.</w:t>
      </w:r>
    </w:p>
    <w:p w:rsidR="0062060F" w:rsidRPr="004279C5" w:rsidRDefault="0062060F" w:rsidP="008136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9C5">
        <w:rPr>
          <w:rFonts w:ascii="Times New Roman" w:hAnsi="Times New Roman" w:cs="Times New Roman"/>
          <w:b/>
          <w:sz w:val="24"/>
          <w:szCs w:val="24"/>
        </w:rPr>
        <w:t>Распределение детей по группам здоровья.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446"/>
        <w:gridCol w:w="2176"/>
        <w:gridCol w:w="2283"/>
        <w:gridCol w:w="1984"/>
      </w:tblGrid>
      <w:tr w:rsidR="00DC0F6C" w:rsidRPr="004279C5" w:rsidTr="00FA17AC">
        <w:trPr>
          <w:trHeight w:val="243"/>
        </w:trPr>
        <w:tc>
          <w:tcPr>
            <w:tcW w:w="3446" w:type="dxa"/>
            <w:hideMark/>
          </w:tcPr>
          <w:p w:rsidR="00DC0F6C" w:rsidRPr="004279C5" w:rsidRDefault="00DC0F6C" w:rsidP="00813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Группа здоровья</w:t>
            </w:r>
          </w:p>
        </w:tc>
        <w:tc>
          <w:tcPr>
            <w:tcW w:w="2176" w:type="dxa"/>
            <w:hideMark/>
          </w:tcPr>
          <w:p w:rsidR="00DC0F6C" w:rsidRPr="004279C5" w:rsidRDefault="00DC0F6C" w:rsidP="00DC0F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2016 г.</w:t>
            </w:r>
          </w:p>
        </w:tc>
        <w:tc>
          <w:tcPr>
            <w:tcW w:w="2283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2017 г.</w:t>
            </w:r>
          </w:p>
        </w:tc>
        <w:tc>
          <w:tcPr>
            <w:tcW w:w="1984" w:type="dxa"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b/>
                <w:sz w:val="24"/>
                <w:szCs w:val="24"/>
              </w:rPr>
              <w:t>2018г.</w:t>
            </w:r>
          </w:p>
        </w:tc>
      </w:tr>
      <w:tr w:rsidR="00DC0F6C" w:rsidRPr="004279C5" w:rsidTr="00FA17AC">
        <w:trPr>
          <w:trHeight w:val="194"/>
        </w:trPr>
        <w:tc>
          <w:tcPr>
            <w:tcW w:w="3446" w:type="dxa"/>
            <w:hideMark/>
          </w:tcPr>
          <w:p w:rsidR="00DC0F6C" w:rsidRPr="004279C5" w:rsidRDefault="00DC0F6C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76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105(82%)</w:t>
            </w:r>
          </w:p>
        </w:tc>
        <w:tc>
          <w:tcPr>
            <w:tcW w:w="2283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111 (85,3%)</w:t>
            </w:r>
          </w:p>
        </w:tc>
        <w:tc>
          <w:tcPr>
            <w:tcW w:w="1984" w:type="dxa"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72 (57%)</w:t>
            </w:r>
          </w:p>
        </w:tc>
      </w:tr>
      <w:tr w:rsidR="00DC0F6C" w:rsidRPr="004279C5" w:rsidTr="00FA17AC">
        <w:trPr>
          <w:trHeight w:val="286"/>
        </w:trPr>
        <w:tc>
          <w:tcPr>
            <w:tcW w:w="3446" w:type="dxa"/>
            <w:hideMark/>
          </w:tcPr>
          <w:p w:rsidR="00DC0F6C" w:rsidRPr="004279C5" w:rsidRDefault="00DC0F6C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76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17 (13,4%)</w:t>
            </w:r>
          </w:p>
        </w:tc>
        <w:tc>
          <w:tcPr>
            <w:tcW w:w="2283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14 (10,7%)</w:t>
            </w:r>
          </w:p>
        </w:tc>
        <w:tc>
          <w:tcPr>
            <w:tcW w:w="1984" w:type="dxa"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49 (38,8%)</w:t>
            </w:r>
          </w:p>
        </w:tc>
      </w:tr>
      <w:tr w:rsidR="00DC0F6C" w:rsidRPr="004279C5" w:rsidTr="00FA17AC">
        <w:trPr>
          <w:trHeight w:val="197"/>
        </w:trPr>
        <w:tc>
          <w:tcPr>
            <w:tcW w:w="3446" w:type="dxa"/>
            <w:hideMark/>
          </w:tcPr>
          <w:p w:rsidR="00DC0F6C" w:rsidRPr="004279C5" w:rsidRDefault="00DC0F6C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76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6 (4,6%)</w:t>
            </w:r>
          </w:p>
        </w:tc>
        <w:tc>
          <w:tcPr>
            <w:tcW w:w="2283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4 (3,3%)</w:t>
            </w:r>
          </w:p>
        </w:tc>
        <w:tc>
          <w:tcPr>
            <w:tcW w:w="1984" w:type="dxa"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5 (3,9%)</w:t>
            </w:r>
          </w:p>
        </w:tc>
      </w:tr>
      <w:tr w:rsidR="00DC0F6C" w:rsidRPr="004279C5" w:rsidTr="00FA17AC">
        <w:trPr>
          <w:trHeight w:val="197"/>
        </w:trPr>
        <w:tc>
          <w:tcPr>
            <w:tcW w:w="3446" w:type="dxa"/>
            <w:hideMark/>
          </w:tcPr>
          <w:p w:rsidR="00DC0F6C" w:rsidRPr="004279C5" w:rsidRDefault="00DC0F6C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176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3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 (0,7%)</w:t>
            </w:r>
          </w:p>
        </w:tc>
        <w:tc>
          <w:tcPr>
            <w:tcW w:w="1984" w:type="dxa"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0F6C" w:rsidRPr="004279C5" w:rsidTr="00FA17AC">
        <w:trPr>
          <w:trHeight w:val="109"/>
        </w:trPr>
        <w:tc>
          <w:tcPr>
            <w:tcW w:w="3446" w:type="dxa"/>
            <w:hideMark/>
          </w:tcPr>
          <w:p w:rsidR="00DC0F6C" w:rsidRPr="004279C5" w:rsidRDefault="00DC0F6C" w:rsidP="00813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2176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283" w:type="dxa"/>
            <w:hideMark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84" w:type="dxa"/>
          </w:tcPr>
          <w:p w:rsidR="00DC0F6C" w:rsidRPr="004279C5" w:rsidRDefault="00DC0F6C" w:rsidP="00B44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</w:tbl>
    <w:p w:rsidR="0062060F" w:rsidRPr="004279C5" w:rsidRDefault="0062060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60F" w:rsidRPr="004279C5" w:rsidRDefault="0062060F" w:rsidP="00813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В основном, в Учреждении дети с 1 группой здоровья, следовательно, воспитанники могут справляться с требованиями программы.</w:t>
      </w:r>
    </w:p>
    <w:p w:rsidR="0062060F" w:rsidRPr="004279C5" w:rsidRDefault="0062060F" w:rsidP="00813634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sz w:val="24"/>
          <w:szCs w:val="24"/>
        </w:rPr>
        <w:t>Таким образом, в результате проводимой работы в Учреждении у воспитанников наблюдается улучшение физического развития с учетом индивидуальных особенностей.</w:t>
      </w:r>
    </w:p>
    <w:p w:rsidR="002754FD" w:rsidRPr="004279C5" w:rsidRDefault="002754FD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 ДОУ созданы условия для сохранения и укрепления здоровья </w:t>
      </w:r>
      <w:proofErr w:type="gram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0C9E" w:rsidRPr="004279C5" w:rsidRDefault="00AC0C9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0EEA" w:rsidRPr="004279C5" w:rsidRDefault="00AE0EEA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3.4.Организация питания</w:t>
      </w:r>
      <w:r w:rsidR="00D944D4"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E0EEA" w:rsidRPr="004279C5" w:rsidRDefault="00AE0EEA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питания в </w:t>
      </w:r>
      <w:r w:rsidR="006B0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санитарно-эпидемиологическим правилам и нормативам. В </w:t>
      </w:r>
      <w:r w:rsidR="006B0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организовано 5-и разовое питание: завтрак, 2-ой завтрак, обед, полдник</w:t>
      </w:r>
      <w:r w:rsidR="006B0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ужин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B0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по</w:t>
      </w:r>
      <w:r w:rsidR="00A428B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двенадца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тиднев</w:t>
      </w:r>
      <w:r w:rsidR="00A428B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ному </w:t>
      </w:r>
      <w:proofErr w:type="gramStart"/>
      <w:r w:rsidR="00A428B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меню</w:t>
      </w:r>
      <w:proofErr w:type="gramEnd"/>
      <w:r w:rsidR="00A428B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составленным с учетом</w:t>
      </w:r>
      <w:r w:rsidR="00A428B9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AC0C9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комендуемых среднесуточных норм. </w:t>
      </w:r>
    </w:p>
    <w:p w:rsidR="00AE0EEA" w:rsidRPr="004279C5" w:rsidRDefault="00AC0C9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</w:t>
      </w:r>
      <w:proofErr w:type="spellEnd"/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AE0EE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омиссия осуществляет </w:t>
      </w:r>
      <w:proofErr w:type="gramStart"/>
      <w:r w:rsidR="00AE0EE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AE0EE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правильностью обработки продуктов, закладкой, выходом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0EEA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блюд.</w:t>
      </w:r>
    </w:p>
    <w:p w:rsidR="00AE0EEA" w:rsidRPr="004279C5" w:rsidRDefault="00AE0EEA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Пищеблок оснащен необходимым современным техническим оборудованием:</w:t>
      </w:r>
    </w:p>
    <w:p w:rsidR="00AE0EEA" w:rsidRPr="004279C5" w:rsidRDefault="00AE0EEA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Вывод: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Питание детей в </w:t>
      </w:r>
      <w:r w:rsidR="006B05F5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организовано в соответствии с </w:t>
      </w:r>
      <w:r w:rsidR="00AC0C9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двенадцатидневным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меню и направлено на</w:t>
      </w:r>
      <w:r w:rsidR="00AC0C9E"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79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здоровья воспитанников и на выполнение СанПиНа 2.4.1.3049-13.</w:t>
      </w:r>
    </w:p>
    <w:p w:rsidR="00AC0C9E" w:rsidRPr="004279C5" w:rsidRDefault="00AC0C9E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C9E" w:rsidRPr="004279C5" w:rsidRDefault="00AC0C9E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Оценка материально-технической базы</w:t>
      </w:r>
      <w:r w:rsidR="00D944D4"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C0C9E" w:rsidRPr="004279C5" w:rsidRDefault="00AC0C9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AC0C9E" w:rsidRPr="004279C5" w:rsidRDefault="00AC0C9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материально-технических условий Учреждения проходит с учётом</w:t>
      </w:r>
    </w:p>
    <w:p w:rsidR="00AC0C9E" w:rsidRPr="004279C5" w:rsidRDefault="00AC0C9E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СанПиНа. Работа по материально-техническому обеспечению планируется в годовом плане, отражена в соглашении по охране труда.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9"/>
        <w:gridCol w:w="2838"/>
        <w:gridCol w:w="4504"/>
      </w:tblGrid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технической базы.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подвергающиеся</w:t>
            </w:r>
          </w:p>
          <w:p w:rsidR="00AC0C9E" w:rsidRPr="004279C5" w:rsidRDefault="00AC0C9E" w:rsidP="008136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анализу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 объектов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на начало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gramEnd"/>
          </w:p>
          <w:p w:rsidR="00AC0C9E" w:rsidRPr="004279C5" w:rsidRDefault="00AC0C9E" w:rsidP="008136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Характеристика оснащения объектов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Здание детского сада находится по адресу: г. Буинск, ул. Шафранова, д. 18,</w:t>
            </w:r>
          </w:p>
          <w:p w:rsidR="00AC0C9E" w:rsidRPr="004279C5" w:rsidRDefault="00AC0C9E" w:rsidP="008136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построено в 1974 г.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после капитального ремонта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 2016 году был проведен капитальный ремонт Учреждения. </w:t>
            </w:r>
          </w:p>
          <w:p w:rsidR="00AC0C9E" w:rsidRPr="004279C5" w:rsidRDefault="00AC0C9E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 земельного участка составляет 3841,8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. Площадь здания -    1414,8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</w:p>
          <w:p w:rsidR="00AC0C9E" w:rsidRPr="004279C5" w:rsidRDefault="00AC0C9E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детского сада озеленена насаждениями.  На территории учреждения имеются различные виды деревьев и кустарников,  клумбы, огород. Все возрастные группы имеют игровые площадки, оборудованными  различными формами.   Здание детского сада светлое, имеется центральное отопление, вода, канализация, сантехническое оборудование в хорошем состоянии.  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 детском саду 6 групповых комнат, совмещенными спальнями. Каждая группа имеет свой вход из общего коридора.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Группы полностью оснащены детской мебелью в соответствии с возрастом и требованиям СанПиН,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шкафами для учебно-методических и раздаточных материалов, рабочими столами и стульями для взрослых.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Имеются материалы и оборудование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поддержания санитарного состояния групп.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Имеющееся оснащение развивающей предметн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пространственной среды</w:t>
            </w:r>
          </w:p>
          <w:p w:rsidR="00AC0C9E" w:rsidRPr="004279C5" w:rsidRDefault="00AC0C9E" w:rsidP="00813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возрасту детей и ФГОС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Логопедический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 находится на втором этаже.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Программно-методические материалы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соответствуют возрастным особенностям,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учитывают речевые заключения детей,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планируются с учетом ФГОС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Имеется паспорт логопедического кабинета.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зал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Музыкальный зал находится на втором этаже. Имеются фортепиано, музыкальный центр, детские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Программно-методические материалы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соответствуют возрастным особенностям,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учитывают индивидуальные особенности детей, планируются с учетом ФГОС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Имеется паспорт музыкального зала.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 находится на втор</w:t>
            </w:r>
            <w:r w:rsidR="00457386" w:rsidRPr="004279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 этаже.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Имеются библиотека методической литературы и периодических изданий, компьютер, демонстрационные материалы, видеотека.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Имеется паспорт методического кабинета.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не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этаже. Полностью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оборудован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инвентарем и посудой. Имеется: 2 электроплиты,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электроводонагреватель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холодильное оборудование, </w:t>
            </w:r>
            <w:proofErr w:type="spell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Находится не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первом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этаже. Полностью</w:t>
            </w:r>
          </w:p>
          <w:p w:rsidR="00AC0C9E" w:rsidRPr="004279C5" w:rsidRDefault="00AC0C9E" w:rsidP="004573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оборудована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 инвентарем и</w:t>
            </w:r>
            <w:r w:rsidR="00457386"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электрооборудованием. Имеются современные стиральные машины.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  <w:p w:rsidR="00AC0C9E" w:rsidRPr="004279C5" w:rsidRDefault="00AC0C9E" w:rsidP="00813634">
            <w:pPr>
              <w:tabs>
                <w:tab w:val="left" w:pos="13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кабинет находится на первом этаже. </w:t>
            </w:r>
            <w:r w:rsidRPr="00427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блок  включает в себя процедурный кабинет, изолятор, приёмную и оснащен необходимым медицинским инструментарием, набором медикаментов.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Участки для каждой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На территории Учреждения оборудовано 6 участков. На всех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участках имеются зеленые насаждения, разбиты цветники, садово-декоративные конструкции, игровое оборудование (домики, качели, корабли, машина, горки, песочницы) в</w:t>
            </w:r>
            <w:proofErr w:type="gramEnd"/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с возрастом и требованиями СанПиН.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Физкультурная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Спортивная площадка отсыпана песком, имеет беговую дорожку, площадку для прыжков в длину,</w:t>
            </w:r>
            <w:r w:rsidR="002E76A2"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турники, баскетбольные кольца </w:t>
            </w: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427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возрастом и требованиями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СанПиН.</w:t>
            </w:r>
          </w:p>
        </w:tc>
      </w:tr>
      <w:tr w:rsidR="00AC0C9E" w:rsidRPr="004279C5" w:rsidTr="00AC0C9E">
        <w:tc>
          <w:tcPr>
            <w:tcW w:w="2376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Огород, сад</w:t>
            </w:r>
          </w:p>
        </w:tc>
        <w:tc>
          <w:tcPr>
            <w:tcW w:w="3119" w:type="dxa"/>
          </w:tcPr>
          <w:p w:rsidR="00AC0C9E" w:rsidRPr="004279C5" w:rsidRDefault="00AC0C9E" w:rsidP="008136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  <w:p w:rsidR="00AC0C9E" w:rsidRPr="004279C5" w:rsidRDefault="00AC0C9E" w:rsidP="008136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5103" w:type="dxa"/>
          </w:tcPr>
          <w:p w:rsidR="00AC0C9E" w:rsidRPr="004279C5" w:rsidRDefault="00AC0C9E" w:rsidP="004573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В саду представлены фруктовые культуры (яблоня, груша). В оформлении сада и огорода использованы малые архитек</w:t>
            </w:r>
            <w:r w:rsidR="00457386"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турные формы. Огород разбит на 8 </w:t>
            </w:r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частей. </w:t>
            </w:r>
            <w:proofErr w:type="gramStart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>На грядках сажают овощи (лук, морковь, свекла, томаты) и зелень (салат, укроп, петрушка).</w:t>
            </w:r>
            <w:proofErr w:type="gramEnd"/>
            <w:r w:rsidRPr="004279C5">
              <w:rPr>
                <w:rFonts w:ascii="Times New Roman" w:hAnsi="Times New Roman" w:cs="Times New Roman"/>
                <w:sz w:val="24"/>
                <w:szCs w:val="24"/>
              </w:rPr>
              <w:t xml:space="preserve"> Имеется уголок лекарственных трав.</w:t>
            </w:r>
          </w:p>
        </w:tc>
      </w:tr>
    </w:tbl>
    <w:p w:rsidR="00AC0C9E" w:rsidRPr="004279C5" w:rsidRDefault="00AC0C9E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Оборудование используется рационально, ведётся учёт материальных ценностей, приказом по Учреждению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AC0C9E" w:rsidRPr="004279C5" w:rsidRDefault="00AC0C9E" w:rsidP="008136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технические средства обучения:  ноутбуки, принтеры, принтер-сканер-копир.       </w:t>
      </w:r>
    </w:p>
    <w:p w:rsidR="00AC0C9E" w:rsidRPr="004279C5" w:rsidRDefault="00AC0C9E" w:rsidP="008136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Группы постепенно пополняются современным игровым оборудованием,  современными информационными  стендами.</w:t>
      </w:r>
    </w:p>
    <w:p w:rsidR="00AC0C9E" w:rsidRPr="004279C5" w:rsidRDefault="00AC0C9E" w:rsidP="00813634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 Развивающая предметно-пространственная среда Учреждения соответствует возрастным особенностям детей и способствует их разностороннему развитию. Все элементы среды связаны между собой по содержанию, масштабу и художественному решению. Компоненты предметно-пространственной среды соответствуют Программам, реализуемой в Учреждении и гигиеническим требованиям. </w:t>
      </w:r>
    </w:p>
    <w:p w:rsidR="00AC0C9E" w:rsidRPr="004279C5" w:rsidRDefault="00AC0C9E" w:rsidP="00813634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79C5">
        <w:rPr>
          <w:rFonts w:ascii="Times New Roman" w:eastAsia="Calibri" w:hAnsi="Times New Roman" w:cs="Times New Roman"/>
          <w:sz w:val="24"/>
          <w:szCs w:val="24"/>
        </w:rPr>
        <w:t xml:space="preserve">  В группах созданы условия  для разных видов детской деятельности: игровой, изобразительной, познавательной, конструктивной, театрализованной.</w:t>
      </w:r>
    </w:p>
    <w:p w:rsidR="00AC0C9E" w:rsidRPr="004279C5" w:rsidRDefault="00AC0C9E" w:rsidP="00813634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Учреждении 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вызовов.</w:t>
      </w:r>
    </w:p>
    <w:p w:rsidR="00AC0C9E" w:rsidRPr="004279C5" w:rsidRDefault="00AC0C9E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AC0C9E" w:rsidRPr="004279C5" w:rsidRDefault="00AC0C9E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AC0C9E" w:rsidRPr="004279C5" w:rsidRDefault="00AC0C9E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 В каждой группе в 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235686" w:rsidRPr="004279C5" w:rsidRDefault="00235686" w:rsidP="008136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377B" w:rsidRPr="004279C5" w:rsidRDefault="00FC377B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 Функционирование внутренней системы оценки качества образования.</w:t>
      </w:r>
    </w:p>
    <w:p w:rsidR="00FC377B" w:rsidRPr="004279C5" w:rsidRDefault="00FC377B" w:rsidP="00813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используются эффективные формы контроля:</w:t>
      </w:r>
    </w:p>
    <w:p w:rsidR="00FC377B" w:rsidRPr="004279C5" w:rsidRDefault="00FC377B" w:rsidP="0081363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виды мониторинга: управленческий, медицинский, педагогический, психолого-педагогический,</w:t>
      </w:r>
    </w:p>
    <w:p w:rsidR="00FC377B" w:rsidRPr="004279C5" w:rsidRDefault="00FC377B" w:rsidP="0081363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скрининг-контроль состояния здоровья детей,</w:t>
      </w:r>
    </w:p>
    <w:p w:rsidR="00FC377B" w:rsidRPr="004279C5" w:rsidRDefault="00FC377B" w:rsidP="0081363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маркетинговые исследования, </w:t>
      </w:r>
    </w:p>
    <w:p w:rsidR="00FC377B" w:rsidRPr="004279C5" w:rsidRDefault="00FC377B" w:rsidP="00813634">
      <w:pPr>
        <w:numPr>
          <w:ilvl w:val="0"/>
          <w:numId w:val="4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исследования семей.</w:t>
      </w:r>
    </w:p>
    <w:p w:rsidR="00FC377B" w:rsidRPr="004279C5" w:rsidRDefault="00FC377B" w:rsidP="00813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 в Учреждении начинается с руководителя, проходит через все структурные подразделения и направлен на следующие объекты:</w:t>
      </w:r>
    </w:p>
    <w:p w:rsidR="00FC377B" w:rsidRPr="004279C5" w:rsidRDefault="00FC377B" w:rsidP="00813634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 и укрепление здоровья воспитанников,</w:t>
      </w:r>
    </w:p>
    <w:p w:rsidR="00FC377B" w:rsidRPr="004279C5" w:rsidRDefault="00FC377B" w:rsidP="00813634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процесс,</w:t>
      </w:r>
    </w:p>
    <w:p w:rsidR="00FC377B" w:rsidRPr="004279C5" w:rsidRDefault="00FC377B" w:rsidP="00813634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кадры,  аттестация педагогов, повышение квалификации,</w:t>
      </w:r>
    </w:p>
    <w:p w:rsidR="00FC377B" w:rsidRPr="004279C5" w:rsidRDefault="00FC377B" w:rsidP="00813634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с социумом, </w:t>
      </w:r>
    </w:p>
    <w:p w:rsidR="00FC377B" w:rsidRPr="004279C5" w:rsidRDefault="00FC377B" w:rsidP="00813634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административно-хозяйственная и финансовая деятельность,</w:t>
      </w:r>
    </w:p>
    <w:p w:rsidR="00FC377B" w:rsidRPr="004279C5" w:rsidRDefault="00FC377B" w:rsidP="00813634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детей,</w:t>
      </w:r>
    </w:p>
    <w:p w:rsidR="00FC377B" w:rsidRPr="004279C5" w:rsidRDefault="00FC377B" w:rsidP="00813634">
      <w:pPr>
        <w:numPr>
          <w:ilvl w:val="0"/>
          <w:numId w:val="5"/>
        </w:numPr>
        <w:tabs>
          <w:tab w:val="num" w:pos="720"/>
        </w:tabs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безопасности и охрана труда работников  и жизни воспитанников.</w:t>
      </w:r>
    </w:p>
    <w:p w:rsidR="00FC377B" w:rsidRPr="004279C5" w:rsidRDefault="00FC377B" w:rsidP="00813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контроля рассматриваются на общих собраниях трудового коллектива,  педагогического совета.</w:t>
      </w:r>
    </w:p>
    <w:p w:rsidR="00FC377B" w:rsidRPr="004279C5" w:rsidRDefault="00FC377B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Педагогом-психологом дошкольного учреждения в мае 2019 г. было проведено анкетирование с родителями по оценки качества предоставляемых услуг Учреждения:</w:t>
      </w:r>
    </w:p>
    <w:p w:rsidR="00FC377B" w:rsidRPr="004279C5" w:rsidRDefault="00FC377B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95% родители удовлетворены успехом своего ребенка в Учреждении;   </w:t>
      </w:r>
    </w:p>
    <w:p w:rsidR="00FC377B" w:rsidRPr="004279C5" w:rsidRDefault="00FC377B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92% считают оказания образовательных услуг на высоком уровне;</w:t>
      </w:r>
    </w:p>
    <w:p w:rsidR="00FC377B" w:rsidRPr="004279C5" w:rsidRDefault="00FC377B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90% считают оздоровительную работу на высоком уровне;</w:t>
      </w:r>
    </w:p>
    <w:p w:rsidR="00FC377B" w:rsidRPr="004279C5" w:rsidRDefault="00FC377B" w:rsidP="00813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96% удовлетворены качеством питания в Учреждении.</w:t>
      </w:r>
    </w:p>
    <w:p w:rsidR="00FC377B" w:rsidRPr="004279C5" w:rsidRDefault="00FC377B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B05F5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</w:t>
      </w:r>
      <w:r w:rsidR="006B05F5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377B" w:rsidRPr="004279C5" w:rsidRDefault="00FC377B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377B" w:rsidRPr="004279C5" w:rsidRDefault="00FC377B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Результаты анализа деятельности </w:t>
      </w:r>
      <w:r w:rsidR="006B05F5"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ДОУ.</w:t>
      </w:r>
    </w:p>
    <w:p w:rsidR="00FC377B" w:rsidRPr="004279C5" w:rsidRDefault="00FC377B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proofErr w:type="spellStart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</w:t>
      </w:r>
      <w:r w:rsidR="006B05F5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позволяют сделать вывод о том, что в </w:t>
      </w:r>
      <w:r w:rsidR="006B05F5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реализации образовательных программ дошкольного образования в условиях реализации ФГОС </w:t>
      </w:r>
      <w:proofErr w:type="gramStart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377B" w:rsidRPr="004279C5" w:rsidRDefault="00FC377B" w:rsidP="00813634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совершенствования педагогического процесса необходимо: дальнейшее проектирование образовательного пространства </w:t>
      </w:r>
      <w:r w:rsidR="006B05F5"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4279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непрерывное повышение уровня профессиональной компетентности педагогов.</w:t>
      </w:r>
    </w:p>
    <w:p w:rsidR="00017D33" w:rsidRPr="004279C5" w:rsidRDefault="00017D33" w:rsidP="002E76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00"/>
    </w:p>
    <w:p w:rsidR="002E76A2" w:rsidRDefault="002E76A2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1DF" w:rsidRPr="004279C5" w:rsidRDefault="00EC71DF" w:rsidP="002E76A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7D33" w:rsidRPr="004279C5" w:rsidRDefault="00017D33" w:rsidP="00813634">
      <w:pPr>
        <w:spacing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C377B" w:rsidRPr="004279C5" w:rsidRDefault="00FC377B" w:rsidP="00813634">
      <w:pPr>
        <w:spacing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4279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N 1</w:t>
      </w:r>
    </w:p>
    <w:bookmarkEnd w:id="2"/>
    <w:p w:rsidR="00FC377B" w:rsidRPr="004279C5" w:rsidRDefault="00FC377B" w:rsidP="0081363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4279C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Показатели</w:t>
      </w:r>
      <w:r w:rsidRPr="004279C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 xml:space="preserve">деятельности дошкольной образовательной организации, подлежащей </w:t>
      </w:r>
      <w:proofErr w:type="spellStart"/>
      <w:r w:rsidRPr="004279C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самообследованию</w:t>
      </w:r>
      <w:proofErr w:type="spellEnd"/>
      <w:r w:rsidRPr="004279C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 xml:space="preserve">(утв. </w:t>
      </w:r>
      <w:hyperlink w:anchor="sub_0" w:history="1">
        <w:r w:rsidRPr="004279C5">
          <w:rPr>
            <w:rFonts w:ascii="Times New Roman" w:eastAsiaTheme="minorEastAsia" w:hAnsi="Times New Roman" w:cs="Times New Roman"/>
            <w:b/>
            <w:bCs/>
            <w:sz w:val="24"/>
            <w:szCs w:val="24"/>
            <w:lang w:eastAsia="ru-RU"/>
          </w:rPr>
          <w:t>приказом</w:t>
        </w:r>
      </w:hyperlink>
      <w:r w:rsidRPr="004279C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Министерства образования и </w:t>
      </w:r>
      <w:r w:rsidR="00017D33" w:rsidRPr="004279C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науки РФ от 10 декабря 2013 г. №</w:t>
      </w:r>
      <w:r w:rsidRPr="004279C5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 1324)</w:t>
      </w:r>
    </w:p>
    <w:tbl>
      <w:tblPr>
        <w:tblW w:w="9498" w:type="dxa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087"/>
        <w:gridCol w:w="1418"/>
      </w:tblGrid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sub_1001"/>
            <w:r w:rsidRPr="004279C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bookmarkEnd w:id="3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4" w:name="sub_1011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</w:t>
            </w:r>
            <w:bookmarkEnd w:id="4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01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017D33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5" w:name="sub_1111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1.1.1</w:t>
            </w:r>
            <w:bookmarkEnd w:id="5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017D33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6" w:name="sub_1112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1.1.2</w:t>
            </w:r>
            <w:bookmarkEnd w:id="6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7" w:name="sub_1113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1.1.3</w:t>
            </w:r>
            <w:bookmarkEnd w:id="7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8" w:name="sub_1114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1.1.4</w:t>
            </w:r>
            <w:bookmarkEnd w:id="8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9" w:name="sub_1012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</w:t>
            </w:r>
            <w:bookmarkEnd w:id="9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017D33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0" w:name="sub_1013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</w:t>
            </w:r>
            <w:bookmarkEnd w:id="10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A772AC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1" w:name="sub_1014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</w:t>
            </w:r>
            <w:bookmarkEnd w:id="11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01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017D33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/100/%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2" w:name="sub_1141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1.4.1</w:t>
            </w:r>
            <w:bookmarkEnd w:id="12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  <w:r w:rsidR="00017D33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/100/%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3" w:name="sub_1142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1.4.2</w:t>
            </w:r>
            <w:bookmarkEnd w:id="13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4" w:name="sub_1143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1.4.3</w:t>
            </w:r>
            <w:bookmarkEnd w:id="14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5" w:name="sub_1015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</w:t>
            </w:r>
            <w:bookmarkEnd w:id="15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6" w:name="sub_1151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1.5.1</w:t>
            </w:r>
            <w:bookmarkEnd w:id="16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7" w:name="sub_1152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1.5.2</w:t>
            </w:r>
            <w:bookmarkEnd w:id="17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280F82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="00FC377B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8" w:name="sub_1153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1.5.3</w:t>
            </w:r>
            <w:bookmarkEnd w:id="18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 /%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9" w:name="sub_1016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1.6</w:t>
            </w:r>
            <w:bookmarkEnd w:id="19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</w:t>
            </w:r>
            <w:r w:rsidR="00280F82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0" w:name="sub_1017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</w:t>
            </w:r>
            <w:bookmarkEnd w:id="20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1" w:name="sub_1171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1.7.1</w:t>
            </w:r>
            <w:bookmarkEnd w:id="21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280F82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/8</w:t>
            </w:r>
            <w:r w:rsidR="00280F82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280F82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2" w:name="sub_1172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1.7.2</w:t>
            </w:r>
            <w:bookmarkEnd w:id="22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280F82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/8</w:t>
            </w:r>
            <w:r w:rsidR="00280F82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280F82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3" w:name="sub_1173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1.7.3</w:t>
            </w:r>
            <w:bookmarkEnd w:id="23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280F82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FC377B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/1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2,5</w:t>
            </w:r>
            <w:r w:rsidR="00FC377B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C377B" w:rsidRPr="004279C5" w:rsidTr="004D22FF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4" w:name="sub_1174"/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1.7.4</w:t>
            </w:r>
            <w:bookmarkEnd w:id="24"/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77B" w:rsidRPr="004279C5" w:rsidRDefault="00FC377B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77B" w:rsidRPr="004279C5" w:rsidRDefault="00280F82" w:rsidP="008136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FC377B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/1</w:t>
            </w:r>
            <w:r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2,</w:t>
            </w:r>
            <w:r w:rsidR="00FC377B" w:rsidRPr="004279C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</w:tbl>
    <w:p w:rsidR="000A41CB" w:rsidRPr="004279C5" w:rsidRDefault="000A41CB" w:rsidP="004B13AB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AD3" w:rsidRPr="004279C5" w:rsidRDefault="00152AD3" w:rsidP="004B13AB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AD3" w:rsidRPr="004279C5" w:rsidRDefault="00152AD3" w:rsidP="004B13AB">
      <w:pPr>
        <w:tabs>
          <w:tab w:val="left" w:pos="720"/>
          <w:tab w:val="left" w:pos="1080"/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79C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2D73B3" wp14:editId="31BC9B6E">
            <wp:extent cx="5940425" cy="8238580"/>
            <wp:effectExtent l="0" t="0" r="3175" b="0"/>
            <wp:docPr id="8" name="Рисунок 8" descr="C:\Users\татьяна\Pictures\2019-06-05 СО\С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19-06-05 СО\СО 00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AD3" w:rsidRPr="00427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3B15"/>
    <w:multiLevelType w:val="hybridMultilevel"/>
    <w:tmpl w:val="ACBAD9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FB590C"/>
    <w:multiLevelType w:val="hybridMultilevel"/>
    <w:tmpl w:val="C9DA2D4C"/>
    <w:lvl w:ilvl="0" w:tplc="0419000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90"/>
        </w:tabs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10"/>
        </w:tabs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30"/>
        </w:tabs>
        <w:ind w:left="7230" w:hanging="360"/>
      </w:pPr>
      <w:rPr>
        <w:rFonts w:ascii="Wingdings" w:hAnsi="Wingdings" w:hint="default"/>
      </w:rPr>
    </w:lvl>
  </w:abstractNum>
  <w:abstractNum w:abstractNumId="2">
    <w:nsid w:val="5AEF5B41"/>
    <w:multiLevelType w:val="hybridMultilevel"/>
    <w:tmpl w:val="57C0C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B8749B"/>
    <w:multiLevelType w:val="hybridMultilevel"/>
    <w:tmpl w:val="BF269EB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C064C6B"/>
    <w:multiLevelType w:val="hybridMultilevel"/>
    <w:tmpl w:val="CFB4DBDA"/>
    <w:lvl w:ilvl="0" w:tplc="92A43BC8">
      <w:start w:val="1"/>
      <w:numFmt w:val="bullet"/>
      <w:lvlText w:val="―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BF"/>
    <w:rsid w:val="00017D33"/>
    <w:rsid w:val="00035925"/>
    <w:rsid w:val="000963B2"/>
    <w:rsid w:val="000A41CB"/>
    <w:rsid w:val="000D7FC7"/>
    <w:rsid w:val="000E69C5"/>
    <w:rsid w:val="000F141E"/>
    <w:rsid w:val="00152AD3"/>
    <w:rsid w:val="0018579C"/>
    <w:rsid w:val="001A5D3A"/>
    <w:rsid w:val="001B392D"/>
    <w:rsid w:val="001C543B"/>
    <w:rsid w:val="001D566E"/>
    <w:rsid w:val="002219EB"/>
    <w:rsid w:val="00235686"/>
    <w:rsid w:val="002504EA"/>
    <w:rsid w:val="00270C76"/>
    <w:rsid w:val="002754FD"/>
    <w:rsid w:val="00280F82"/>
    <w:rsid w:val="002E76A2"/>
    <w:rsid w:val="00361932"/>
    <w:rsid w:val="003A3A91"/>
    <w:rsid w:val="004279C5"/>
    <w:rsid w:val="00457386"/>
    <w:rsid w:val="00472D34"/>
    <w:rsid w:val="00492271"/>
    <w:rsid w:val="004B13AB"/>
    <w:rsid w:val="004D22FF"/>
    <w:rsid w:val="004F381E"/>
    <w:rsid w:val="005A6282"/>
    <w:rsid w:val="005B5556"/>
    <w:rsid w:val="005E2F1F"/>
    <w:rsid w:val="00607D49"/>
    <w:rsid w:val="006131E5"/>
    <w:rsid w:val="0062060F"/>
    <w:rsid w:val="00632BC8"/>
    <w:rsid w:val="00676A96"/>
    <w:rsid w:val="00682F41"/>
    <w:rsid w:val="006B05F5"/>
    <w:rsid w:val="006C24DD"/>
    <w:rsid w:val="006D0F5A"/>
    <w:rsid w:val="006E14E5"/>
    <w:rsid w:val="006E30B6"/>
    <w:rsid w:val="007261FB"/>
    <w:rsid w:val="007359B9"/>
    <w:rsid w:val="00770D80"/>
    <w:rsid w:val="007A79A5"/>
    <w:rsid w:val="007B18BF"/>
    <w:rsid w:val="00813634"/>
    <w:rsid w:val="0081488A"/>
    <w:rsid w:val="0081711E"/>
    <w:rsid w:val="00841F10"/>
    <w:rsid w:val="0086706E"/>
    <w:rsid w:val="008C3A9B"/>
    <w:rsid w:val="008E34CD"/>
    <w:rsid w:val="00944DDA"/>
    <w:rsid w:val="009C09F3"/>
    <w:rsid w:val="009D7100"/>
    <w:rsid w:val="009E1805"/>
    <w:rsid w:val="00A36C4F"/>
    <w:rsid w:val="00A428B9"/>
    <w:rsid w:val="00A707EC"/>
    <w:rsid w:val="00A72EA5"/>
    <w:rsid w:val="00A772AC"/>
    <w:rsid w:val="00A82308"/>
    <w:rsid w:val="00AB5C46"/>
    <w:rsid w:val="00AC0C9E"/>
    <w:rsid w:val="00AC6EBD"/>
    <w:rsid w:val="00AE0EEA"/>
    <w:rsid w:val="00B22DFA"/>
    <w:rsid w:val="00B552DD"/>
    <w:rsid w:val="00B8151A"/>
    <w:rsid w:val="00B81691"/>
    <w:rsid w:val="00B839FB"/>
    <w:rsid w:val="00B8501B"/>
    <w:rsid w:val="00C415F5"/>
    <w:rsid w:val="00C74A10"/>
    <w:rsid w:val="00C770DD"/>
    <w:rsid w:val="00C96BDE"/>
    <w:rsid w:val="00C96E38"/>
    <w:rsid w:val="00CB5436"/>
    <w:rsid w:val="00D32E77"/>
    <w:rsid w:val="00D944D4"/>
    <w:rsid w:val="00DC0F6C"/>
    <w:rsid w:val="00E2582C"/>
    <w:rsid w:val="00E720F9"/>
    <w:rsid w:val="00E83BD1"/>
    <w:rsid w:val="00EC71DF"/>
    <w:rsid w:val="00F42C2F"/>
    <w:rsid w:val="00F50F62"/>
    <w:rsid w:val="00F5687C"/>
    <w:rsid w:val="00F97699"/>
    <w:rsid w:val="00FA17AC"/>
    <w:rsid w:val="00FC377B"/>
    <w:rsid w:val="00FC4304"/>
    <w:rsid w:val="00FD201B"/>
    <w:rsid w:val="00FF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3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E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74A10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C74A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BC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D7F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3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E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74A10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C74A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32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BC8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D7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dou/alenushka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hyperlink" Target="mailto:alenu-bua@mail.ru" TargetMode="Externa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0512244/" TargetMode="Externa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5.xlsx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88.6</c:v>
                </c:pt>
                <c:pt idx="1">
                  <c:v>81.7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87.5</c:v>
                </c:pt>
                <c:pt idx="1">
                  <c:v>80.900000000000006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Речевое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91.2</c:v>
                </c:pt>
                <c:pt idx="1">
                  <c:v>79.900000000000006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89.5</c:v>
                </c:pt>
                <c:pt idx="1">
                  <c:v>80.7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Физическое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93.4</c:v>
                </c:pt>
                <c:pt idx="1">
                  <c:v>82.6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2224000"/>
        <c:axId val="52225536"/>
        <c:axId val="0"/>
      </c:bar3DChart>
      <c:catAx>
        <c:axId val="5222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225536"/>
        <c:crosses val="autoZero"/>
        <c:auto val="1"/>
        <c:lblAlgn val="ctr"/>
        <c:lblOffset val="100"/>
        <c:noMultiLvlLbl val="0"/>
      </c:catAx>
      <c:valAx>
        <c:axId val="522255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22240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Словарный запас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</c:v>
                </c:pt>
                <c:pt idx="1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Связная речь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80</c:v>
                </c:pt>
                <c:pt idx="1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татарского языка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</c:v>
                </c:pt>
                <c:pt idx="1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4425856"/>
        <c:axId val="60973056"/>
        <c:axId val="0"/>
      </c:bar3DChart>
      <c:catAx>
        <c:axId val="54425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0973056"/>
        <c:crosses val="autoZero"/>
        <c:auto val="1"/>
        <c:lblAlgn val="ctr"/>
        <c:lblOffset val="100"/>
        <c:noMultiLvlLbl val="0"/>
      </c:catAx>
      <c:valAx>
        <c:axId val="60973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425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Словарный запас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Связная речь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</c:v>
                </c:pt>
                <c:pt idx="1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татарского языка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2106624"/>
        <c:axId val="62112512"/>
        <c:axId val="0"/>
      </c:bar3DChart>
      <c:catAx>
        <c:axId val="62106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2112512"/>
        <c:crosses val="autoZero"/>
        <c:auto val="1"/>
        <c:lblAlgn val="ctr"/>
        <c:lblOffset val="100"/>
        <c:noMultiLvlLbl val="0"/>
      </c:catAx>
      <c:valAx>
        <c:axId val="62112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106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Словарный запас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90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Связная речь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татарского языка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1443456"/>
        <c:axId val="61863040"/>
        <c:axId val="0"/>
      </c:bar3DChart>
      <c:catAx>
        <c:axId val="61443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1863040"/>
        <c:crosses val="autoZero"/>
        <c:auto val="1"/>
        <c:lblAlgn val="ctr"/>
        <c:lblOffset val="100"/>
        <c:noMultiLvlLbl val="0"/>
      </c:catAx>
      <c:valAx>
        <c:axId val="61863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443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Словарный запас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</c:v>
                </c:pt>
                <c:pt idx="1">
                  <c:v>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Связная речь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86</c:v>
                </c:pt>
                <c:pt idx="1">
                  <c:v>66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татарского языка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86</c:v>
                </c:pt>
                <c:pt idx="1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9773696"/>
        <c:axId val="79775232"/>
        <c:axId val="0"/>
      </c:bar3DChart>
      <c:catAx>
        <c:axId val="79773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9775232"/>
        <c:crosses val="autoZero"/>
        <c:auto val="1"/>
        <c:lblAlgn val="ctr"/>
        <c:lblOffset val="100"/>
        <c:noMultiLvlLbl val="0"/>
      </c:catAx>
      <c:valAx>
        <c:axId val="79775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9773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Словарный запас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100</c:v>
                </c:pt>
                <c:pt idx="1">
                  <c:v>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Связная речь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</c:v>
                </c:pt>
                <c:pt idx="1">
                  <c:v>68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татарского языка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76</c:v>
                </c:pt>
                <c:pt idx="1">
                  <c:v>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2087552"/>
        <c:axId val="62089088"/>
        <c:axId val="0"/>
      </c:bar3DChart>
      <c:catAx>
        <c:axId val="62087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2089088"/>
        <c:crosses val="autoZero"/>
        <c:auto val="1"/>
        <c:lblAlgn val="ctr"/>
        <c:lblOffset val="100"/>
        <c:noMultiLvlLbl val="0"/>
      </c:catAx>
      <c:valAx>
        <c:axId val="62089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087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05549215959334E-2"/>
          <c:y val="3.7122837214679322E-2"/>
          <c:w val="0.741366623001811"/>
          <c:h val="0.815036736843457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Отлично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28.1</c:v>
                </c:pt>
                <c:pt idx="1">
                  <c:v>30.1</c:v>
                </c:pt>
                <c:pt idx="2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Хорошо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72.900000000000006</c:v>
                </c:pt>
                <c:pt idx="1">
                  <c:v>69.900000000000006</c:v>
                </c:pt>
                <c:pt idx="2">
                  <c:v>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Удовлетворительно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 уч.год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97014528"/>
        <c:axId val="97016064"/>
        <c:axId val="0"/>
      </c:bar3DChart>
      <c:catAx>
        <c:axId val="97014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7016064"/>
        <c:crosses val="autoZero"/>
        <c:auto val="1"/>
        <c:lblAlgn val="ctr"/>
        <c:lblOffset val="100"/>
        <c:noMultiLvlLbl val="0"/>
      </c:catAx>
      <c:valAx>
        <c:axId val="970160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70145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Уровень образования педагогических кадров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образования педагогических кадров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Высшее </c:v>
                </c:pt>
                <c:pt idx="1">
                  <c:v>Среднее специальное</c:v>
                </c:pt>
              </c:strCache>
            </c:strRef>
          </c:cat>
          <c:val>
            <c:numRef>
              <c:f>Лист1!$B$2:$B$3</c:f>
              <c:numCache>
                <c:formatCode>0.00%</c:formatCode>
                <c:ptCount val="2"/>
                <c:pt idx="0">
                  <c:v>0.875</c:v>
                </c:pt>
                <c:pt idx="1">
                  <c:v>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3815319118039904"/>
          <c:y val="0.40189583128954126"/>
          <c:w val="0.34591105216325574"/>
          <c:h val="0.32079751078829077"/>
        </c:manualLayout>
      </c:layout>
      <c:overlay val="0"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педагогического состава по педагогическому стажу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от 5 до 10 лет</c:v>
                </c:pt>
                <c:pt idx="1">
                  <c:v>от10 до 15 лет</c:v>
                </c:pt>
                <c:pt idx="2">
                  <c:v>от 15 до 20 лет</c:v>
                </c:pt>
                <c:pt idx="3">
                  <c:v>20 и более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0.25</c:v>
                </c:pt>
                <c:pt idx="1">
                  <c:v>6.3E-2</c:v>
                </c:pt>
                <c:pt idx="2" formatCode="0%">
                  <c:v>0.25</c:v>
                </c:pt>
                <c:pt idx="3">
                  <c:v>0.437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4645232789054455"/>
          <c:y val="3.2206119162640899E-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4167466226888312E-2"/>
          <c:y val="0.18816126245088929"/>
          <c:w val="0.8359787882770312"/>
          <c:h val="0.7601031755088585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Характеристика педагогического состава по возрастному признаку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25 - 29 лет</c:v>
                </c:pt>
                <c:pt idx="1">
                  <c:v>30 - 34 лет</c:v>
                </c:pt>
                <c:pt idx="2">
                  <c:v>35 - 39 лет</c:v>
                </c:pt>
                <c:pt idx="3">
                  <c:v>40 - 44 лет</c:v>
                </c:pt>
                <c:pt idx="4">
                  <c:v>45 - 49 лет</c:v>
                </c:pt>
                <c:pt idx="5">
                  <c:v>50 и более</c:v>
                </c:pt>
              </c:strCache>
            </c:strRef>
          </c:cat>
          <c:val>
            <c:numRef>
              <c:f>Лист1!$B$2:$B$7</c:f>
              <c:numCache>
                <c:formatCode>0.00%</c:formatCode>
                <c:ptCount val="6"/>
                <c:pt idx="0">
                  <c:v>6.4000000000000001E-2</c:v>
                </c:pt>
                <c:pt idx="1">
                  <c:v>0.187</c:v>
                </c:pt>
                <c:pt idx="2" formatCode="0%">
                  <c:v>0.25</c:v>
                </c:pt>
                <c:pt idx="3">
                  <c:v>0.125</c:v>
                </c:pt>
                <c:pt idx="4">
                  <c:v>0.187</c:v>
                </c:pt>
                <c:pt idx="5">
                  <c:v>0.187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9371719160104983E-2"/>
          <c:y val="0.2542160354955631"/>
          <c:w val="0.69342793088363952"/>
          <c:h val="0.6606155480564929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Профессиональный уровень педагогов (квалификационная категория)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0.313</c:v>
                </c:pt>
                <c:pt idx="1">
                  <c:v>0.56200000000000006</c:v>
                </c:pt>
                <c:pt idx="2">
                  <c:v>0.125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1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уч.года</c:v>
                </c:pt>
                <c:pt idx="1">
                  <c:v>начало 2018-2019 уч.года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95.6</c:v>
                </c:pt>
                <c:pt idx="1">
                  <c:v>83.5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уч.года</c:v>
                </c:pt>
                <c:pt idx="1">
                  <c:v>начало 2018-2019 уч.года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90.9</c:v>
                </c:pt>
                <c:pt idx="1">
                  <c:v>82.9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Речевое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уч.года</c:v>
                </c:pt>
                <c:pt idx="1">
                  <c:v>начало 2018-2019 уч.года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89.4</c:v>
                </c:pt>
                <c:pt idx="1">
                  <c:v>80.7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уч.года</c:v>
                </c:pt>
                <c:pt idx="1">
                  <c:v>начало 2018-2019 уч.года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93.6</c:v>
                </c:pt>
                <c:pt idx="1">
                  <c:v>81.599999999999994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Физическое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уч.года</c:v>
                </c:pt>
                <c:pt idx="1">
                  <c:v>начало 2018-2019 уч.года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95.3</c:v>
                </c:pt>
                <c:pt idx="1">
                  <c:v>84.7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4372992"/>
        <c:axId val="54382976"/>
        <c:axId val="0"/>
      </c:bar3DChart>
      <c:catAx>
        <c:axId val="54372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4382976"/>
        <c:crosses val="autoZero"/>
        <c:auto val="1"/>
        <c:lblAlgn val="ctr"/>
        <c:lblOffset val="100"/>
        <c:noMultiLvlLbl val="0"/>
      </c:catAx>
      <c:valAx>
        <c:axId val="54382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372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Социально-коммуникативное развитие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92.1</c:v>
                </c:pt>
                <c:pt idx="1">
                  <c:v>82.6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89.2</c:v>
                </c:pt>
                <c:pt idx="1">
                  <c:v>81.900000000000006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Речевое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90.3</c:v>
                </c:pt>
                <c:pt idx="1">
                  <c:v>80.3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91.5</c:v>
                </c:pt>
                <c:pt idx="1">
                  <c:v>81.099999999999994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Физическое развитие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конец 2017-2018 уч. года</c:v>
                </c:pt>
                <c:pt idx="1">
                  <c:v>начало 2018-2019 уч. года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94.3</c:v>
                </c:pt>
                <c:pt idx="1">
                  <c:v>83.6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4408704"/>
        <c:axId val="54410240"/>
        <c:axId val="0"/>
      </c:bar3DChart>
      <c:catAx>
        <c:axId val="54408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4410240"/>
        <c:crosses val="autoZero"/>
        <c:auto val="1"/>
        <c:lblAlgn val="ctr"/>
        <c:lblOffset val="100"/>
        <c:noMultiLvlLbl val="0"/>
      </c:catAx>
      <c:valAx>
        <c:axId val="54410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4408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Творческая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93.6</c:v>
                </c:pt>
                <c:pt idx="1">
                  <c:v>87.4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Инициатива как целепологание и волевое усилие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94.3</c:v>
                </c:pt>
                <c:pt idx="1">
                  <c:v>88.3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Коммуникативная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95.7</c:v>
                </c:pt>
                <c:pt idx="1">
                  <c:v>87.8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Познавательная инициатива-любознательность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96.7</c:v>
                </c:pt>
                <c:pt idx="1">
                  <c:v>88.9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5049216"/>
        <c:axId val="55124736"/>
        <c:axId val="0"/>
      </c:bar3DChart>
      <c:catAx>
        <c:axId val="55049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5124736"/>
        <c:crosses val="autoZero"/>
        <c:auto val="1"/>
        <c:lblAlgn val="ctr"/>
        <c:lblOffset val="100"/>
        <c:noMultiLvlLbl val="0"/>
      </c:catAx>
      <c:valAx>
        <c:axId val="55124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50492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Творческая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95.7</c:v>
                </c:pt>
                <c:pt idx="1">
                  <c:v>86.9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Инициатива как целепологание и волевое усилие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96.9</c:v>
                </c:pt>
                <c:pt idx="1">
                  <c:v>87.8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Коммуникативная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94.7</c:v>
                </c:pt>
                <c:pt idx="1">
                  <c:v>86.8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Познавательная инициатива-любознательность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96.5</c:v>
                </c:pt>
                <c:pt idx="1">
                  <c:v>88.7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6517376"/>
        <c:axId val="56518912"/>
        <c:axId val="0"/>
      </c:bar3DChart>
      <c:catAx>
        <c:axId val="5651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6518912"/>
        <c:crosses val="autoZero"/>
        <c:auto val="1"/>
        <c:lblAlgn val="ctr"/>
        <c:lblOffset val="100"/>
        <c:noMultiLvlLbl val="0"/>
      </c:catAx>
      <c:valAx>
        <c:axId val="56518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6517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Творческая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97.6</c:v>
                </c:pt>
                <c:pt idx="1">
                  <c:v>87.6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Инициатива как целепологание и волевое усилие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98.7</c:v>
                </c:pt>
                <c:pt idx="1">
                  <c:v>88.5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Коммуникативная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99</c:v>
                </c:pt>
                <c:pt idx="1">
                  <c:v>88.7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Познавательная инициатива-любознательность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98.9</c:v>
                </c:pt>
                <c:pt idx="1">
                  <c:v>89.8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0987648"/>
        <c:axId val="60997632"/>
        <c:axId val="0"/>
      </c:bar3DChart>
      <c:catAx>
        <c:axId val="60987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0997632"/>
        <c:crosses val="autoZero"/>
        <c:auto val="1"/>
        <c:lblAlgn val="ctr"/>
        <c:lblOffset val="100"/>
        <c:noMultiLvlLbl val="0"/>
      </c:catAx>
      <c:valAx>
        <c:axId val="60997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987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Творческая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98.3</c:v>
                </c:pt>
                <c:pt idx="1">
                  <c:v>88.9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Инициатива как целепологание и волевое усилие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99</c:v>
                </c:pt>
                <c:pt idx="1">
                  <c:v>88.8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Коммуникативная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99.6</c:v>
                </c:pt>
                <c:pt idx="1">
                  <c:v>89.5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Познавательная инициатива-любознательность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98.9</c:v>
                </c:pt>
                <c:pt idx="1">
                  <c:v>90.2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1407232"/>
        <c:axId val="61408768"/>
        <c:axId val="0"/>
      </c:bar3DChart>
      <c:catAx>
        <c:axId val="61407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1408768"/>
        <c:crosses val="autoZero"/>
        <c:auto val="1"/>
        <c:lblAlgn val="ctr"/>
        <c:lblOffset val="100"/>
        <c:noMultiLvlLbl val="0"/>
      </c:catAx>
      <c:valAx>
        <c:axId val="61408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407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523110262152329"/>
          <c:y val="0.16576158300475835"/>
          <c:w val="0.32734615037031056"/>
          <c:h val="0.66856478824257881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Творческая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96.3</c:v>
                </c:pt>
                <c:pt idx="1">
                  <c:v>87.7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Инициатива как целепологание и волевое усилие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97.2</c:v>
                </c:pt>
                <c:pt idx="1">
                  <c:v>88.3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Коммуникативная инициатива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97.2</c:v>
                </c:pt>
                <c:pt idx="1">
                  <c:v>88.2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Познавательная инициатива-любознательность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май 2018 год</c:v>
                </c:pt>
                <c:pt idx="1">
                  <c:v>сентябрь 2018 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97.9</c:v>
                </c:pt>
                <c:pt idx="1">
                  <c:v>89.4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1826560"/>
        <c:axId val="61828096"/>
        <c:axId val="0"/>
      </c:bar3DChart>
      <c:catAx>
        <c:axId val="61826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1828096"/>
        <c:crosses val="autoZero"/>
        <c:auto val="1"/>
        <c:lblAlgn val="ctr"/>
        <c:lblOffset val="100"/>
        <c:noMultiLvlLbl val="0"/>
      </c:catAx>
      <c:valAx>
        <c:axId val="61828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826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7419118302118247E-2"/>
          <c:y val="0.18553128797589519"/>
          <c:w val="0.57954023697429469"/>
          <c:h val="0.687935942468079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Словарный запас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General</c:formatCode>
                <c:ptCount val="1"/>
                <c:pt idx="0">
                  <c:v>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Связная речь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General</c:formatCode>
                <c:ptCount val="1"/>
                <c:pt idx="0">
                  <c:v>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татарского языка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1847424"/>
        <c:axId val="61848960"/>
        <c:axId val="0"/>
      </c:bar3DChart>
      <c:catAx>
        <c:axId val="618474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1848960"/>
        <c:crosses val="autoZero"/>
        <c:auto val="1"/>
        <c:lblAlgn val="ctr"/>
        <c:lblOffset val="100"/>
        <c:noMultiLvlLbl val="0"/>
      </c:catAx>
      <c:valAx>
        <c:axId val="61848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847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960A-826E-46CC-BB49-FCB102C0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27</Pages>
  <Words>7763</Words>
  <Characters>44252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14</cp:revision>
  <cp:lastPrinted>2019-06-05T08:19:00Z</cp:lastPrinted>
  <dcterms:created xsi:type="dcterms:W3CDTF">2019-05-27T13:01:00Z</dcterms:created>
  <dcterms:modified xsi:type="dcterms:W3CDTF">2019-07-03T11:50:00Z</dcterms:modified>
</cp:coreProperties>
</file>